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12F" w:rsidRPr="00A13699" w:rsidRDefault="001E612F" w:rsidP="001732B3">
      <w:pPr>
        <w:spacing w:line="360" w:lineRule="auto"/>
        <w:ind w:firstLine="284"/>
        <w:jc w:val="both"/>
        <w:rPr>
          <w:rFonts w:ascii="Times New Roman" w:hAnsi="Times New Roman" w:cs="Times New Roman"/>
          <w:sz w:val="24"/>
          <w:szCs w:val="24"/>
        </w:rPr>
      </w:pPr>
      <w:r w:rsidRPr="00A13699">
        <w:rPr>
          <w:rFonts w:ascii="Times New Roman" w:hAnsi="Times New Roman" w:cs="Times New Roman"/>
          <w:sz w:val="24"/>
          <w:szCs w:val="24"/>
        </w:rPr>
        <w:t>Книга «Десять лекций по истории»</w:t>
      </w:r>
      <w:r w:rsidR="00F51B9F">
        <w:rPr>
          <w:rFonts w:ascii="Times New Roman" w:hAnsi="Times New Roman" w:cs="Times New Roman"/>
          <w:sz w:val="24"/>
          <w:szCs w:val="24"/>
        </w:rPr>
        <w:t>, с</w:t>
      </w:r>
      <w:r w:rsidRPr="00A13699">
        <w:rPr>
          <w:rFonts w:ascii="Times New Roman" w:hAnsi="Times New Roman" w:cs="Times New Roman"/>
          <w:sz w:val="24"/>
          <w:szCs w:val="24"/>
        </w:rPr>
        <w:t>данная в издательство «Наука» в 1969 году</w:t>
      </w:r>
      <w:r w:rsidR="00842EB0">
        <w:rPr>
          <w:rFonts w:ascii="Times New Roman" w:hAnsi="Times New Roman" w:cs="Times New Roman"/>
          <w:sz w:val="24"/>
          <w:szCs w:val="24"/>
        </w:rPr>
        <w:t>,</w:t>
      </w:r>
      <w:r w:rsidRPr="00A13699">
        <w:rPr>
          <w:rFonts w:ascii="Times New Roman" w:hAnsi="Times New Roman" w:cs="Times New Roman"/>
          <w:sz w:val="24"/>
          <w:szCs w:val="24"/>
        </w:rPr>
        <w:t xml:space="preserve"> был</w:t>
      </w:r>
      <w:r w:rsidR="00842EB0">
        <w:rPr>
          <w:rFonts w:ascii="Times New Roman" w:hAnsi="Times New Roman" w:cs="Times New Roman"/>
          <w:sz w:val="24"/>
          <w:szCs w:val="24"/>
        </w:rPr>
        <w:t>а</w:t>
      </w:r>
      <w:r w:rsidRPr="00A13699">
        <w:rPr>
          <w:rFonts w:ascii="Times New Roman" w:hAnsi="Times New Roman" w:cs="Times New Roman"/>
          <w:sz w:val="24"/>
          <w:szCs w:val="24"/>
        </w:rPr>
        <w:t xml:space="preserve"> первым советским изданием</w:t>
      </w:r>
      <w:r w:rsidR="00842EB0">
        <w:rPr>
          <w:rFonts w:ascii="Times New Roman" w:hAnsi="Times New Roman" w:cs="Times New Roman"/>
          <w:sz w:val="24"/>
          <w:szCs w:val="24"/>
        </w:rPr>
        <w:t xml:space="preserve">, </w:t>
      </w:r>
      <w:r w:rsidRPr="00A13699">
        <w:rPr>
          <w:rFonts w:ascii="Times New Roman" w:hAnsi="Times New Roman" w:cs="Times New Roman"/>
          <w:sz w:val="24"/>
          <w:szCs w:val="24"/>
        </w:rPr>
        <w:t>посвященным методологии и метод</w:t>
      </w:r>
      <w:r w:rsidR="005113EA">
        <w:rPr>
          <w:rFonts w:ascii="Times New Roman" w:hAnsi="Times New Roman" w:cs="Times New Roman"/>
          <w:sz w:val="24"/>
          <w:szCs w:val="24"/>
        </w:rPr>
        <w:t xml:space="preserve">ам исторического исследования. </w:t>
      </w:r>
      <w:r w:rsidRPr="00A13699">
        <w:rPr>
          <w:rFonts w:ascii="Times New Roman" w:hAnsi="Times New Roman" w:cs="Times New Roman"/>
          <w:sz w:val="24"/>
          <w:szCs w:val="24"/>
        </w:rPr>
        <w:t>До этого предполагалось, что методо</w:t>
      </w:r>
      <w:r w:rsidR="00842EB0">
        <w:rPr>
          <w:rFonts w:ascii="Times New Roman" w:hAnsi="Times New Roman" w:cs="Times New Roman"/>
          <w:sz w:val="24"/>
          <w:szCs w:val="24"/>
        </w:rPr>
        <w:t>логией</w:t>
      </w:r>
      <w:r w:rsidRPr="00A13699">
        <w:rPr>
          <w:rFonts w:ascii="Times New Roman" w:hAnsi="Times New Roman" w:cs="Times New Roman"/>
          <w:sz w:val="24"/>
          <w:szCs w:val="24"/>
        </w:rPr>
        <w:t xml:space="preserve"> советских историков явля</w:t>
      </w:r>
      <w:r w:rsidR="005113EA">
        <w:rPr>
          <w:rFonts w:ascii="Times New Roman" w:hAnsi="Times New Roman" w:cs="Times New Roman"/>
          <w:sz w:val="24"/>
          <w:szCs w:val="24"/>
        </w:rPr>
        <w:t xml:space="preserve">ется исторический материализм. </w:t>
      </w:r>
      <w:r w:rsidRPr="00A13699">
        <w:rPr>
          <w:rFonts w:ascii="Times New Roman" w:hAnsi="Times New Roman" w:cs="Times New Roman"/>
          <w:sz w:val="24"/>
          <w:szCs w:val="24"/>
        </w:rPr>
        <w:t>И это</w:t>
      </w:r>
      <w:r w:rsidR="00F51B9F">
        <w:rPr>
          <w:rFonts w:ascii="Times New Roman" w:hAnsi="Times New Roman" w:cs="Times New Roman"/>
          <w:sz w:val="24"/>
          <w:szCs w:val="24"/>
        </w:rPr>
        <w:t xml:space="preserve"> казалось</w:t>
      </w:r>
      <w:r w:rsidRPr="00A13699">
        <w:rPr>
          <w:rFonts w:ascii="Times New Roman" w:hAnsi="Times New Roman" w:cs="Times New Roman"/>
          <w:sz w:val="24"/>
          <w:szCs w:val="24"/>
        </w:rPr>
        <w:t xml:space="preserve"> достаточн</w:t>
      </w:r>
      <w:r w:rsidR="00F51B9F">
        <w:rPr>
          <w:rFonts w:ascii="Times New Roman" w:hAnsi="Times New Roman" w:cs="Times New Roman"/>
          <w:sz w:val="24"/>
          <w:szCs w:val="24"/>
        </w:rPr>
        <w:t>ым</w:t>
      </w:r>
      <w:r w:rsidR="005113EA">
        <w:rPr>
          <w:rFonts w:ascii="Times New Roman" w:hAnsi="Times New Roman" w:cs="Times New Roman"/>
          <w:sz w:val="24"/>
          <w:szCs w:val="24"/>
        </w:rPr>
        <w:t>.</w:t>
      </w:r>
    </w:p>
    <w:p w:rsidR="001E612F" w:rsidRPr="00A13699" w:rsidRDefault="001E612F" w:rsidP="001732B3">
      <w:pPr>
        <w:spacing w:line="360" w:lineRule="auto"/>
        <w:ind w:firstLine="284"/>
        <w:jc w:val="both"/>
        <w:rPr>
          <w:rFonts w:ascii="Times New Roman" w:hAnsi="Times New Roman" w:cs="Times New Roman"/>
          <w:sz w:val="24"/>
          <w:szCs w:val="24"/>
        </w:rPr>
      </w:pPr>
      <w:r w:rsidRPr="00A13699">
        <w:rPr>
          <w:rFonts w:ascii="Times New Roman" w:hAnsi="Times New Roman" w:cs="Times New Roman"/>
          <w:sz w:val="24"/>
          <w:szCs w:val="24"/>
        </w:rPr>
        <w:t>Н.А. Ерофеев</w:t>
      </w:r>
      <w:r w:rsidR="005113EA">
        <w:rPr>
          <w:rFonts w:ascii="Times New Roman" w:hAnsi="Times New Roman" w:cs="Times New Roman"/>
          <w:sz w:val="24"/>
          <w:szCs w:val="24"/>
        </w:rPr>
        <w:t xml:space="preserve"> –</w:t>
      </w:r>
      <w:r w:rsidRPr="00A13699">
        <w:rPr>
          <w:rFonts w:ascii="Times New Roman" w:hAnsi="Times New Roman" w:cs="Times New Roman"/>
          <w:sz w:val="24"/>
          <w:szCs w:val="24"/>
        </w:rPr>
        <w:t xml:space="preserve"> прекрасный специалист по истории Англии</w:t>
      </w:r>
      <w:r w:rsidR="00842EB0">
        <w:rPr>
          <w:rFonts w:ascii="Times New Roman" w:hAnsi="Times New Roman" w:cs="Times New Roman"/>
          <w:sz w:val="24"/>
          <w:szCs w:val="24"/>
        </w:rPr>
        <w:t xml:space="preserve">, </w:t>
      </w:r>
      <w:r w:rsidR="00F51B9F" w:rsidRPr="00A13699">
        <w:rPr>
          <w:rFonts w:ascii="Times New Roman" w:hAnsi="Times New Roman" w:cs="Times New Roman"/>
          <w:sz w:val="24"/>
          <w:szCs w:val="24"/>
        </w:rPr>
        <w:t>пользовавшийся</w:t>
      </w:r>
      <w:r w:rsidR="00C06A21" w:rsidRPr="00A13699">
        <w:rPr>
          <w:rFonts w:ascii="Times New Roman" w:hAnsi="Times New Roman" w:cs="Times New Roman"/>
          <w:sz w:val="24"/>
          <w:szCs w:val="24"/>
        </w:rPr>
        <w:t xml:space="preserve"> заслуженным уважением коллег. </w:t>
      </w:r>
      <w:r w:rsidR="00F51B9F">
        <w:rPr>
          <w:rFonts w:ascii="Times New Roman" w:hAnsi="Times New Roman" w:cs="Times New Roman"/>
          <w:sz w:val="24"/>
          <w:szCs w:val="24"/>
        </w:rPr>
        <w:t>Е</w:t>
      </w:r>
      <w:r w:rsidR="00C06A21" w:rsidRPr="00A13699">
        <w:rPr>
          <w:rFonts w:ascii="Times New Roman" w:hAnsi="Times New Roman" w:cs="Times New Roman"/>
          <w:sz w:val="24"/>
          <w:szCs w:val="24"/>
        </w:rPr>
        <w:t>го основные труды:</w:t>
      </w:r>
    </w:p>
    <w:p w:rsidR="00C06A21" w:rsidRPr="00C06A21" w:rsidRDefault="00C06A21" w:rsidP="00C06A21">
      <w:pPr>
        <w:numPr>
          <w:ilvl w:val="0"/>
          <w:numId w:val="2"/>
        </w:numPr>
        <w:shd w:val="clear" w:color="auto" w:fill="FFFFFF"/>
        <w:spacing w:before="100" w:beforeAutospacing="1" w:after="24" w:line="240" w:lineRule="auto"/>
        <w:ind w:left="1104"/>
        <w:rPr>
          <w:rFonts w:ascii="Times New Roman" w:eastAsia="Times New Roman" w:hAnsi="Times New Roman" w:cs="Times New Roman"/>
          <w:color w:val="202122"/>
          <w:sz w:val="24"/>
          <w:szCs w:val="24"/>
          <w:lang w:eastAsia="ru-RU"/>
        </w:rPr>
      </w:pPr>
      <w:r w:rsidRPr="00C06A21">
        <w:rPr>
          <w:rFonts w:ascii="Times New Roman" w:eastAsia="Times New Roman" w:hAnsi="Times New Roman" w:cs="Times New Roman"/>
          <w:color w:val="202122"/>
          <w:sz w:val="24"/>
          <w:szCs w:val="24"/>
          <w:lang w:eastAsia="ru-RU"/>
        </w:rPr>
        <w:t>Очерки по истории Англии 1815–1917. М.: Изд. ИМО, 1959.</w:t>
      </w:r>
    </w:p>
    <w:p w:rsidR="00C06A21" w:rsidRPr="00C06A21" w:rsidRDefault="00C06A21" w:rsidP="00C06A21">
      <w:pPr>
        <w:numPr>
          <w:ilvl w:val="0"/>
          <w:numId w:val="2"/>
        </w:numPr>
        <w:shd w:val="clear" w:color="auto" w:fill="FFFFFF"/>
        <w:spacing w:before="100" w:beforeAutospacing="1" w:after="24" w:line="240" w:lineRule="auto"/>
        <w:ind w:left="1104"/>
        <w:rPr>
          <w:rFonts w:ascii="Times New Roman" w:eastAsia="Times New Roman" w:hAnsi="Times New Roman" w:cs="Times New Roman"/>
          <w:color w:val="202122"/>
          <w:sz w:val="24"/>
          <w:szCs w:val="24"/>
          <w:lang w:eastAsia="ru-RU"/>
        </w:rPr>
      </w:pPr>
      <w:r w:rsidRPr="00C06A21">
        <w:rPr>
          <w:rFonts w:ascii="Times New Roman" w:eastAsia="Times New Roman" w:hAnsi="Times New Roman" w:cs="Times New Roman"/>
          <w:color w:val="202122"/>
          <w:sz w:val="24"/>
          <w:szCs w:val="24"/>
          <w:lang w:eastAsia="ru-RU"/>
        </w:rPr>
        <w:t>Чартистское движение. М.: Издательство АН СССР, 1961.</w:t>
      </w:r>
    </w:p>
    <w:p w:rsidR="00C06A21" w:rsidRPr="00C06A21" w:rsidRDefault="00C06A21" w:rsidP="00C06A21">
      <w:pPr>
        <w:numPr>
          <w:ilvl w:val="0"/>
          <w:numId w:val="2"/>
        </w:numPr>
        <w:shd w:val="clear" w:color="auto" w:fill="FFFFFF"/>
        <w:spacing w:before="100" w:beforeAutospacing="1" w:after="24" w:line="240" w:lineRule="auto"/>
        <w:ind w:left="1104"/>
        <w:rPr>
          <w:rFonts w:ascii="Times New Roman" w:eastAsia="Times New Roman" w:hAnsi="Times New Roman" w:cs="Times New Roman"/>
          <w:color w:val="202122"/>
          <w:sz w:val="24"/>
          <w:szCs w:val="24"/>
          <w:lang w:eastAsia="ru-RU"/>
        </w:rPr>
      </w:pPr>
      <w:r w:rsidRPr="00C06A21">
        <w:rPr>
          <w:rFonts w:ascii="Times New Roman" w:eastAsia="Times New Roman" w:hAnsi="Times New Roman" w:cs="Times New Roman"/>
          <w:color w:val="202122"/>
          <w:sz w:val="24"/>
          <w:szCs w:val="24"/>
          <w:lang w:eastAsia="ru-RU"/>
        </w:rPr>
        <w:t>Народная эмиграция и классовая борьба в Англии в 1825–1850 гг. М.: Издательство АН СССР, 1962.</w:t>
      </w:r>
    </w:p>
    <w:p w:rsidR="00C06A21" w:rsidRPr="00C06A21" w:rsidRDefault="00C06A21" w:rsidP="00C06A21">
      <w:pPr>
        <w:numPr>
          <w:ilvl w:val="0"/>
          <w:numId w:val="2"/>
        </w:numPr>
        <w:shd w:val="clear" w:color="auto" w:fill="FFFFFF"/>
        <w:spacing w:before="100" w:beforeAutospacing="1" w:after="24" w:line="240" w:lineRule="auto"/>
        <w:ind w:left="1104"/>
        <w:rPr>
          <w:rFonts w:ascii="Times New Roman" w:eastAsia="Times New Roman" w:hAnsi="Times New Roman" w:cs="Times New Roman"/>
          <w:color w:val="202122"/>
          <w:sz w:val="24"/>
          <w:szCs w:val="24"/>
          <w:lang w:eastAsia="ru-RU"/>
        </w:rPr>
      </w:pPr>
      <w:r w:rsidRPr="00C06A21">
        <w:rPr>
          <w:rFonts w:ascii="Times New Roman" w:eastAsia="Times New Roman" w:hAnsi="Times New Roman" w:cs="Times New Roman"/>
          <w:color w:val="202122"/>
          <w:sz w:val="24"/>
          <w:szCs w:val="24"/>
          <w:lang w:eastAsia="ru-RU"/>
        </w:rPr>
        <w:t>Промышленная революция в Англии. М.</w:t>
      </w:r>
      <w:r w:rsidRPr="00A13699">
        <w:rPr>
          <w:rFonts w:ascii="Times New Roman" w:eastAsia="Times New Roman" w:hAnsi="Times New Roman" w:cs="Times New Roman"/>
          <w:color w:val="202122"/>
          <w:sz w:val="24"/>
          <w:szCs w:val="24"/>
          <w:lang w:eastAsia="ru-RU"/>
        </w:rPr>
        <w:t xml:space="preserve">: </w:t>
      </w:r>
      <w:r w:rsidRPr="00A13699">
        <w:rPr>
          <w:rFonts w:ascii="Times New Roman" w:hAnsi="Times New Roman" w:cs="Times New Roman"/>
          <w:sz w:val="24"/>
          <w:szCs w:val="24"/>
        </w:rPr>
        <w:t>Гос. уч</w:t>
      </w:r>
      <w:proofErr w:type="gramStart"/>
      <w:r w:rsidRPr="00A13699">
        <w:rPr>
          <w:rFonts w:ascii="Times New Roman" w:hAnsi="Times New Roman" w:cs="Times New Roman"/>
          <w:sz w:val="24"/>
          <w:szCs w:val="24"/>
        </w:rPr>
        <w:t>.-</w:t>
      </w:r>
      <w:proofErr w:type="gramEnd"/>
      <w:r w:rsidRPr="00A13699">
        <w:rPr>
          <w:rFonts w:ascii="Times New Roman" w:hAnsi="Times New Roman" w:cs="Times New Roman"/>
          <w:sz w:val="24"/>
          <w:szCs w:val="24"/>
        </w:rPr>
        <w:t xml:space="preserve">пед. изд-во </w:t>
      </w:r>
      <w:proofErr w:type="spellStart"/>
      <w:r w:rsidRPr="00A13699">
        <w:rPr>
          <w:rFonts w:ascii="Times New Roman" w:hAnsi="Times New Roman" w:cs="Times New Roman"/>
          <w:sz w:val="24"/>
          <w:szCs w:val="24"/>
        </w:rPr>
        <w:t>М-ва</w:t>
      </w:r>
      <w:proofErr w:type="spellEnd"/>
      <w:r w:rsidRPr="00A13699">
        <w:rPr>
          <w:rFonts w:ascii="Times New Roman" w:hAnsi="Times New Roman" w:cs="Times New Roman"/>
          <w:sz w:val="24"/>
          <w:szCs w:val="24"/>
        </w:rPr>
        <w:t xml:space="preserve"> просвещения РСФСР,</w:t>
      </w:r>
      <w:r w:rsidR="005113EA">
        <w:rPr>
          <w:rFonts w:ascii="Times New Roman" w:hAnsi="Times New Roman" w:cs="Times New Roman"/>
          <w:sz w:val="24"/>
          <w:szCs w:val="24"/>
        </w:rPr>
        <w:t xml:space="preserve"> </w:t>
      </w:r>
      <w:r w:rsidRPr="00C06A21">
        <w:rPr>
          <w:rFonts w:ascii="Times New Roman" w:eastAsia="Times New Roman" w:hAnsi="Times New Roman" w:cs="Times New Roman"/>
          <w:sz w:val="24"/>
          <w:szCs w:val="24"/>
          <w:lang w:eastAsia="ru-RU"/>
        </w:rPr>
        <w:t>1963</w:t>
      </w:r>
      <w:r w:rsidRPr="00C06A21">
        <w:rPr>
          <w:rFonts w:ascii="Times New Roman" w:eastAsia="Times New Roman" w:hAnsi="Times New Roman" w:cs="Times New Roman"/>
          <w:color w:val="202122"/>
          <w:sz w:val="24"/>
          <w:szCs w:val="24"/>
          <w:lang w:eastAsia="ru-RU"/>
        </w:rPr>
        <w:t>.</w:t>
      </w:r>
    </w:p>
    <w:p w:rsidR="00C06A21" w:rsidRPr="00C06A21" w:rsidRDefault="00C06A21" w:rsidP="00C06A21">
      <w:pPr>
        <w:numPr>
          <w:ilvl w:val="0"/>
          <w:numId w:val="2"/>
        </w:numPr>
        <w:shd w:val="clear" w:color="auto" w:fill="FFFFFF"/>
        <w:spacing w:before="100" w:beforeAutospacing="1" w:after="24" w:line="240" w:lineRule="auto"/>
        <w:ind w:left="1104"/>
        <w:rPr>
          <w:rFonts w:ascii="Times New Roman" w:eastAsia="Times New Roman" w:hAnsi="Times New Roman" w:cs="Times New Roman"/>
          <w:color w:val="202122"/>
          <w:sz w:val="24"/>
          <w:szCs w:val="24"/>
          <w:lang w:eastAsia="ru-RU"/>
        </w:rPr>
      </w:pPr>
      <w:r w:rsidRPr="00C06A21">
        <w:rPr>
          <w:rFonts w:ascii="Times New Roman" w:eastAsia="Times New Roman" w:hAnsi="Times New Roman" w:cs="Times New Roman"/>
          <w:color w:val="202122"/>
          <w:sz w:val="24"/>
          <w:szCs w:val="24"/>
          <w:lang w:eastAsia="ru-RU"/>
        </w:rPr>
        <w:t>Империя создавалась так… Английский колониализм в XVIII в. М.</w:t>
      </w:r>
      <w:r w:rsidRPr="00A13699">
        <w:rPr>
          <w:rFonts w:ascii="Times New Roman" w:eastAsia="Times New Roman" w:hAnsi="Times New Roman" w:cs="Times New Roman"/>
          <w:color w:val="202122"/>
          <w:sz w:val="24"/>
          <w:szCs w:val="24"/>
          <w:lang w:eastAsia="ru-RU"/>
        </w:rPr>
        <w:t>: Наука,</w:t>
      </w:r>
      <w:r w:rsidRPr="00C06A21">
        <w:rPr>
          <w:rFonts w:ascii="Times New Roman" w:eastAsia="Times New Roman" w:hAnsi="Times New Roman" w:cs="Times New Roman"/>
          <w:color w:val="202122"/>
          <w:sz w:val="24"/>
          <w:szCs w:val="24"/>
          <w:lang w:eastAsia="ru-RU"/>
        </w:rPr>
        <w:t xml:space="preserve"> 1964.</w:t>
      </w:r>
    </w:p>
    <w:p w:rsidR="00C06A21" w:rsidRPr="00C06A21" w:rsidRDefault="00C06A21" w:rsidP="00C06A21">
      <w:pPr>
        <w:numPr>
          <w:ilvl w:val="0"/>
          <w:numId w:val="2"/>
        </w:numPr>
        <w:shd w:val="clear" w:color="auto" w:fill="FFFFFF"/>
        <w:spacing w:before="100" w:beforeAutospacing="1" w:after="24" w:line="240" w:lineRule="auto"/>
        <w:ind w:left="1104"/>
        <w:rPr>
          <w:rFonts w:ascii="Times New Roman" w:eastAsia="Times New Roman" w:hAnsi="Times New Roman" w:cs="Times New Roman"/>
          <w:color w:val="202122"/>
          <w:sz w:val="24"/>
          <w:szCs w:val="24"/>
          <w:lang w:eastAsia="ru-RU"/>
        </w:rPr>
      </w:pPr>
      <w:r w:rsidRPr="00C06A21">
        <w:rPr>
          <w:rFonts w:ascii="Times New Roman" w:eastAsia="Times New Roman" w:hAnsi="Times New Roman" w:cs="Times New Roman"/>
          <w:color w:val="202122"/>
          <w:sz w:val="24"/>
          <w:szCs w:val="24"/>
          <w:lang w:eastAsia="ru-RU"/>
        </w:rPr>
        <w:t>Закат Британской империи. М.: Мысль, 1967.</w:t>
      </w:r>
    </w:p>
    <w:p w:rsidR="00C06A21" w:rsidRPr="00C06A21" w:rsidRDefault="00C06A21" w:rsidP="00C06A21">
      <w:pPr>
        <w:numPr>
          <w:ilvl w:val="0"/>
          <w:numId w:val="2"/>
        </w:numPr>
        <w:shd w:val="clear" w:color="auto" w:fill="FFFFFF"/>
        <w:spacing w:before="100" w:beforeAutospacing="1" w:after="24" w:line="240" w:lineRule="auto"/>
        <w:ind w:left="1104"/>
        <w:rPr>
          <w:rFonts w:ascii="Times New Roman" w:eastAsia="Times New Roman" w:hAnsi="Times New Roman" w:cs="Times New Roman"/>
          <w:color w:val="202122"/>
          <w:sz w:val="24"/>
          <w:szCs w:val="24"/>
          <w:lang w:eastAsia="ru-RU"/>
        </w:rPr>
      </w:pPr>
      <w:r w:rsidRPr="00C06A21">
        <w:rPr>
          <w:rFonts w:ascii="Times New Roman" w:eastAsia="Times New Roman" w:hAnsi="Times New Roman" w:cs="Times New Roman"/>
          <w:color w:val="202122"/>
          <w:sz w:val="24"/>
          <w:szCs w:val="24"/>
          <w:lang w:eastAsia="ru-RU"/>
        </w:rPr>
        <w:t>Что такое история. М.: Наука, 1976.</w:t>
      </w:r>
    </w:p>
    <w:p w:rsidR="00C06A21" w:rsidRPr="00C06A21" w:rsidRDefault="00C06A21" w:rsidP="00C06A21">
      <w:pPr>
        <w:numPr>
          <w:ilvl w:val="0"/>
          <w:numId w:val="2"/>
        </w:numPr>
        <w:shd w:val="clear" w:color="auto" w:fill="FFFFFF"/>
        <w:spacing w:before="100" w:beforeAutospacing="1" w:after="24" w:line="240" w:lineRule="auto"/>
        <w:ind w:left="1104"/>
        <w:rPr>
          <w:rFonts w:ascii="Times New Roman" w:eastAsia="Times New Roman" w:hAnsi="Times New Roman" w:cs="Times New Roman"/>
          <w:color w:val="202122"/>
          <w:sz w:val="24"/>
          <w:szCs w:val="24"/>
          <w:lang w:eastAsia="ru-RU"/>
        </w:rPr>
      </w:pPr>
      <w:r w:rsidRPr="00C06A21">
        <w:rPr>
          <w:rFonts w:ascii="Times New Roman" w:eastAsia="Times New Roman" w:hAnsi="Times New Roman" w:cs="Times New Roman"/>
          <w:color w:val="202122"/>
          <w:sz w:val="24"/>
          <w:szCs w:val="24"/>
          <w:lang w:eastAsia="ru-RU"/>
        </w:rPr>
        <w:t>Английский колониализм в середине</w:t>
      </w:r>
      <w:r w:rsidR="005113EA">
        <w:rPr>
          <w:rFonts w:ascii="Times New Roman" w:eastAsia="Times New Roman" w:hAnsi="Times New Roman" w:cs="Times New Roman"/>
          <w:color w:val="202122"/>
          <w:sz w:val="24"/>
          <w:szCs w:val="24"/>
          <w:lang w:eastAsia="ru-RU"/>
        </w:rPr>
        <w:t xml:space="preserve"> XIX </w:t>
      </w:r>
      <w:proofErr w:type="gramStart"/>
      <w:r w:rsidR="005113EA">
        <w:rPr>
          <w:rFonts w:ascii="Times New Roman" w:eastAsia="Times New Roman" w:hAnsi="Times New Roman" w:cs="Times New Roman"/>
          <w:color w:val="202122"/>
          <w:sz w:val="24"/>
          <w:szCs w:val="24"/>
          <w:lang w:eastAsia="ru-RU"/>
        </w:rPr>
        <w:t>в</w:t>
      </w:r>
      <w:proofErr w:type="gramEnd"/>
      <w:r w:rsidR="005113EA">
        <w:rPr>
          <w:rFonts w:ascii="Times New Roman" w:eastAsia="Times New Roman" w:hAnsi="Times New Roman" w:cs="Times New Roman"/>
          <w:color w:val="202122"/>
          <w:sz w:val="24"/>
          <w:szCs w:val="24"/>
          <w:lang w:eastAsia="ru-RU"/>
        </w:rPr>
        <w:t>. - Москва: Наука, 1977.</w:t>
      </w:r>
    </w:p>
    <w:p w:rsidR="00C06A21" w:rsidRPr="00C06A21" w:rsidRDefault="00C06A21" w:rsidP="00C06A21">
      <w:pPr>
        <w:numPr>
          <w:ilvl w:val="0"/>
          <w:numId w:val="2"/>
        </w:numPr>
        <w:shd w:val="clear" w:color="auto" w:fill="FFFFFF"/>
        <w:spacing w:before="100" w:beforeAutospacing="1" w:after="24" w:line="240" w:lineRule="auto"/>
        <w:ind w:left="1104"/>
        <w:rPr>
          <w:rFonts w:ascii="Times New Roman" w:eastAsia="Times New Roman" w:hAnsi="Times New Roman" w:cs="Times New Roman"/>
          <w:color w:val="202122"/>
          <w:sz w:val="24"/>
          <w:szCs w:val="24"/>
          <w:lang w:eastAsia="ru-RU"/>
        </w:rPr>
      </w:pPr>
      <w:r w:rsidRPr="00C06A21">
        <w:rPr>
          <w:rFonts w:ascii="Times New Roman" w:eastAsia="Times New Roman" w:hAnsi="Times New Roman" w:cs="Times New Roman"/>
          <w:color w:val="202122"/>
          <w:sz w:val="24"/>
          <w:szCs w:val="24"/>
          <w:lang w:eastAsia="ru-RU"/>
        </w:rPr>
        <w:t>«Туманный Альбион». Англия и англичане глазами русских. М.: Наука, 1982.</w:t>
      </w:r>
    </w:p>
    <w:p w:rsidR="00C06A21" w:rsidRPr="00A13699" w:rsidRDefault="00C06A21" w:rsidP="001E612F">
      <w:pPr>
        <w:spacing w:line="360" w:lineRule="auto"/>
        <w:rPr>
          <w:rFonts w:ascii="Times New Roman" w:hAnsi="Times New Roman" w:cs="Times New Roman"/>
          <w:sz w:val="24"/>
          <w:szCs w:val="24"/>
        </w:rPr>
      </w:pPr>
    </w:p>
    <w:p w:rsidR="001E612F" w:rsidRPr="00A13699" w:rsidRDefault="00C06A21" w:rsidP="001E612F">
      <w:pPr>
        <w:pStyle w:val="a3"/>
        <w:spacing w:line="360" w:lineRule="auto"/>
        <w:rPr>
          <w:rFonts w:ascii="Times New Roman" w:hAnsi="Times New Roman" w:cs="Times New Roman"/>
          <w:sz w:val="24"/>
          <w:szCs w:val="24"/>
        </w:rPr>
      </w:pPr>
      <w:r w:rsidRPr="00A13699">
        <w:rPr>
          <w:rFonts w:ascii="Times New Roman" w:hAnsi="Times New Roman" w:cs="Times New Roman"/>
          <w:sz w:val="24"/>
          <w:szCs w:val="24"/>
        </w:rPr>
        <w:t>А в</w:t>
      </w:r>
      <w:r w:rsidR="005113EA">
        <w:rPr>
          <w:rFonts w:ascii="Times New Roman" w:hAnsi="Times New Roman" w:cs="Times New Roman"/>
          <w:sz w:val="24"/>
          <w:szCs w:val="24"/>
        </w:rPr>
        <w:t xml:space="preserve">от что пишет </w:t>
      </w:r>
      <w:r w:rsidR="001E612F" w:rsidRPr="00A13699">
        <w:rPr>
          <w:rFonts w:ascii="Times New Roman" w:hAnsi="Times New Roman" w:cs="Times New Roman"/>
          <w:sz w:val="24"/>
          <w:szCs w:val="24"/>
        </w:rPr>
        <w:t xml:space="preserve">А.Б. </w:t>
      </w:r>
      <w:proofErr w:type="spellStart"/>
      <w:r w:rsidR="001E612F" w:rsidRPr="00A13699">
        <w:rPr>
          <w:rFonts w:ascii="Times New Roman" w:hAnsi="Times New Roman" w:cs="Times New Roman"/>
          <w:sz w:val="24"/>
          <w:szCs w:val="24"/>
        </w:rPr>
        <w:t>Давидсон</w:t>
      </w:r>
      <w:proofErr w:type="spellEnd"/>
      <w:r w:rsidR="001E612F" w:rsidRPr="00A13699">
        <w:rPr>
          <w:rFonts w:ascii="Times New Roman" w:hAnsi="Times New Roman" w:cs="Times New Roman"/>
          <w:sz w:val="24"/>
          <w:szCs w:val="24"/>
        </w:rPr>
        <w:t xml:space="preserve"> о судьбе данного текста. </w:t>
      </w:r>
    </w:p>
    <w:p w:rsidR="001E612F" w:rsidRPr="00A13699" w:rsidRDefault="001E612F" w:rsidP="001E612F">
      <w:pPr>
        <w:ind w:firstLine="567"/>
        <w:jc w:val="both"/>
        <w:rPr>
          <w:rFonts w:ascii="Times New Roman" w:hAnsi="Times New Roman" w:cs="Times New Roman"/>
          <w:sz w:val="24"/>
          <w:szCs w:val="24"/>
        </w:rPr>
      </w:pPr>
    </w:p>
    <w:p w:rsidR="001E612F" w:rsidRPr="00A13699" w:rsidRDefault="00C06A21" w:rsidP="001E612F">
      <w:pPr>
        <w:ind w:firstLine="567"/>
        <w:jc w:val="both"/>
        <w:rPr>
          <w:rFonts w:ascii="Times New Roman" w:hAnsi="Times New Roman" w:cs="Times New Roman"/>
          <w:i/>
          <w:iCs/>
          <w:sz w:val="24"/>
          <w:szCs w:val="24"/>
        </w:rPr>
      </w:pPr>
      <w:r w:rsidRPr="00A13699">
        <w:rPr>
          <w:rFonts w:ascii="Times New Roman" w:hAnsi="Times New Roman" w:cs="Times New Roman"/>
          <w:i/>
          <w:iCs/>
          <w:sz w:val="24"/>
          <w:szCs w:val="24"/>
        </w:rPr>
        <w:t>«</w:t>
      </w:r>
      <w:r w:rsidR="001E612F" w:rsidRPr="00A13699">
        <w:rPr>
          <w:rFonts w:ascii="Times New Roman" w:hAnsi="Times New Roman" w:cs="Times New Roman"/>
          <w:i/>
          <w:iCs/>
          <w:sz w:val="24"/>
          <w:szCs w:val="24"/>
        </w:rPr>
        <w:t>Эта книга вышла давно, в 1976-ом. Так зачем издавать ее снова?</w:t>
      </w:r>
    </w:p>
    <w:p w:rsidR="001E612F" w:rsidRPr="00A13699" w:rsidRDefault="001E612F" w:rsidP="001E612F">
      <w:pPr>
        <w:ind w:firstLine="567"/>
        <w:jc w:val="both"/>
        <w:rPr>
          <w:rFonts w:ascii="Times New Roman" w:hAnsi="Times New Roman" w:cs="Times New Roman"/>
          <w:i/>
          <w:iCs/>
          <w:sz w:val="24"/>
          <w:szCs w:val="24"/>
        </w:rPr>
      </w:pPr>
      <w:r w:rsidRPr="00A13699">
        <w:rPr>
          <w:rFonts w:ascii="Times New Roman" w:hAnsi="Times New Roman" w:cs="Times New Roman"/>
          <w:i/>
          <w:iCs/>
          <w:sz w:val="24"/>
          <w:szCs w:val="24"/>
        </w:rPr>
        <w:t>Причины для этог</w:t>
      </w:r>
      <w:r w:rsidR="005113EA">
        <w:rPr>
          <w:rFonts w:ascii="Times New Roman" w:hAnsi="Times New Roman" w:cs="Times New Roman"/>
          <w:i/>
          <w:iCs/>
          <w:sz w:val="24"/>
          <w:szCs w:val="24"/>
        </w:rPr>
        <w:t>о есть. Очевидные, несомненные.</w:t>
      </w:r>
    </w:p>
    <w:p w:rsidR="001E612F" w:rsidRPr="00A13699" w:rsidRDefault="005113EA" w:rsidP="001E612F">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Прежде всего </w:t>
      </w:r>
      <w:r w:rsidRPr="00A13699">
        <w:rPr>
          <w:rFonts w:ascii="Times New Roman" w:hAnsi="Times New Roman" w:cs="Times New Roman"/>
          <w:i/>
          <w:iCs/>
          <w:sz w:val="24"/>
          <w:szCs w:val="24"/>
        </w:rPr>
        <w:t>–</w:t>
      </w:r>
      <w:r w:rsidR="001E612F" w:rsidRPr="00A13699">
        <w:rPr>
          <w:rFonts w:ascii="Times New Roman" w:hAnsi="Times New Roman" w:cs="Times New Roman"/>
          <w:i/>
          <w:iCs/>
          <w:sz w:val="24"/>
          <w:szCs w:val="24"/>
        </w:rPr>
        <w:t xml:space="preserve"> Николай Александрович Ерофеев (1</w:t>
      </w:r>
      <w:r>
        <w:rPr>
          <w:rFonts w:ascii="Times New Roman" w:hAnsi="Times New Roman" w:cs="Times New Roman"/>
          <w:i/>
          <w:iCs/>
          <w:sz w:val="24"/>
          <w:szCs w:val="24"/>
        </w:rPr>
        <w:t>907</w:t>
      </w:r>
      <w:r w:rsidRPr="00A13699">
        <w:rPr>
          <w:rFonts w:ascii="Times New Roman" w:hAnsi="Times New Roman" w:cs="Times New Roman"/>
          <w:i/>
          <w:iCs/>
          <w:sz w:val="24"/>
          <w:szCs w:val="24"/>
        </w:rPr>
        <w:t>–</w:t>
      </w:r>
      <w:r w:rsidR="001E612F" w:rsidRPr="00A13699">
        <w:rPr>
          <w:rFonts w:ascii="Times New Roman" w:hAnsi="Times New Roman" w:cs="Times New Roman"/>
          <w:i/>
          <w:iCs/>
          <w:sz w:val="24"/>
          <w:szCs w:val="24"/>
        </w:rPr>
        <w:t xml:space="preserve">1996) вложил в нее многие годы своих размышлений. Искренних. И апробировал их несколько лет, читая курс лекций на историческом факультете МГУ. На его лекции приходили не только студенты и аспиранты, но и преподаватели – </w:t>
      </w:r>
      <w:r>
        <w:rPr>
          <w:rFonts w:ascii="Times New Roman" w:hAnsi="Times New Roman" w:cs="Times New Roman"/>
          <w:i/>
          <w:iCs/>
          <w:sz w:val="24"/>
          <w:szCs w:val="24"/>
        </w:rPr>
        <w:t>нередко происходили обсуждения.</w:t>
      </w:r>
    </w:p>
    <w:p w:rsidR="001E612F" w:rsidRPr="00A13699" w:rsidRDefault="001E612F" w:rsidP="001E612F">
      <w:pPr>
        <w:ind w:firstLine="567"/>
        <w:jc w:val="both"/>
        <w:rPr>
          <w:rFonts w:ascii="Times New Roman" w:hAnsi="Times New Roman" w:cs="Times New Roman"/>
          <w:i/>
          <w:iCs/>
          <w:sz w:val="24"/>
          <w:szCs w:val="24"/>
        </w:rPr>
      </w:pPr>
      <w:r w:rsidRPr="00A13699">
        <w:rPr>
          <w:rFonts w:ascii="Times New Roman" w:hAnsi="Times New Roman" w:cs="Times New Roman"/>
          <w:i/>
          <w:iCs/>
          <w:sz w:val="24"/>
          <w:szCs w:val="24"/>
        </w:rPr>
        <w:t xml:space="preserve">Книга, в том виде, как Николай Александрович сдал ее в издательство, </w:t>
      </w:r>
      <w:proofErr w:type="gramStart"/>
      <w:r w:rsidRPr="00A13699">
        <w:rPr>
          <w:rFonts w:ascii="Times New Roman" w:hAnsi="Times New Roman" w:cs="Times New Roman"/>
          <w:i/>
          <w:iCs/>
          <w:sz w:val="24"/>
          <w:szCs w:val="24"/>
        </w:rPr>
        <w:t>была</w:t>
      </w:r>
      <w:proofErr w:type="gramEnd"/>
      <w:r w:rsidRPr="00A13699">
        <w:rPr>
          <w:rFonts w:ascii="Times New Roman" w:hAnsi="Times New Roman" w:cs="Times New Roman"/>
          <w:i/>
          <w:iCs/>
          <w:sz w:val="24"/>
          <w:szCs w:val="24"/>
        </w:rPr>
        <w:t xml:space="preserve"> безусловно важна для историков, да и не только для историков. Но в издательстве, в процессе редактирования, ей очень не повезло. Не могу сказать, что ее судьба оказалась исключительной. Нет, такая судьба </w:t>
      </w:r>
      <w:r w:rsidR="005113EA">
        <w:rPr>
          <w:rFonts w:ascii="Times New Roman" w:hAnsi="Times New Roman" w:cs="Times New Roman"/>
          <w:i/>
          <w:iCs/>
          <w:sz w:val="24"/>
          <w:szCs w:val="24"/>
        </w:rPr>
        <w:t>была у нас типична для тех лет. Да и разве только тех?</w:t>
      </w:r>
    </w:p>
    <w:p w:rsidR="001E612F" w:rsidRPr="00A13699" w:rsidRDefault="001E612F" w:rsidP="001E612F">
      <w:pPr>
        <w:ind w:firstLine="567"/>
        <w:jc w:val="both"/>
        <w:rPr>
          <w:rFonts w:ascii="Times New Roman" w:hAnsi="Times New Roman" w:cs="Times New Roman"/>
          <w:i/>
          <w:iCs/>
          <w:sz w:val="24"/>
          <w:szCs w:val="24"/>
        </w:rPr>
      </w:pPr>
      <w:proofErr w:type="gramStart"/>
      <w:r w:rsidRPr="00A13699">
        <w:rPr>
          <w:rFonts w:ascii="Times New Roman" w:hAnsi="Times New Roman" w:cs="Times New Roman"/>
          <w:i/>
          <w:iCs/>
          <w:sz w:val="24"/>
          <w:szCs w:val="24"/>
        </w:rPr>
        <w:t>Очевидно, редакторы ждали более политизированного и идеологизированного текста, насквозь пропитанного марксизмом-ленинизмом (в том виде, в как он был в пропаганде).</w:t>
      </w:r>
      <w:proofErr w:type="gramEnd"/>
      <w:r w:rsidRPr="00A13699">
        <w:rPr>
          <w:rFonts w:ascii="Times New Roman" w:hAnsi="Times New Roman" w:cs="Times New Roman"/>
          <w:i/>
          <w:iCs/>
          <w:sz w:val="24"/>
          <w:szCs w:val="24"/>
        </w:rPr>
        <w:t xml:space="preserve"> И творение Ерофеева кастрировали.</w:t>
      </w:r>
    </w:p>
    <w:p w:rsidR="001E612F" w:rsidRPr="00A13699" w:rsidRDefault="001E612F" w:rsidP="001E612F">
      <w:pPr>
        <w:ind w:firstLine="567"/>
        <w:jc w:val="both"/>
        <w:rPr>
          <w:rFonts w:ascii="Times New Roman" w:hAnsi="Times New Roman" w:cs="Times New Roman"/>
          <w:i/>
          <w:iCs/>
          <w:sz w:val="24"/>
          <w:szCs w:val="24"/>
        </w:rPr>
      </w:pPr>
      <w:r w:rsidRPr="00A13699">
        <w:rPr>
          <w:rFonts w:ascii="Times New Roman" w:hAnsi="Times New Roman" w:cs="Times New Roman"/>
          <w:i/>
          <w:iCs/>
          <w:sz w:val="24"/>
          <w:szCs w:val="24"/>
        </w:rPr>
        <w:t>Тяжко было тогда смотреть на Николая Александровича. Как он это переживал! Как тяжело ему давались переговоры с редакторами.</w:t>
      </w:r>
    </w:p>
    <w:p w:rsidR="001E612F" w:rsidRPr="00A13699" w:rsidRDefault="001E612F" w:rsidP="001E612F">
      <w:pPr>
        <w:ind w:firstLine="567"/>
        <w:jc w:val="both"/>
        <w:rPr>
          <w:rFonts w:ascii="Times New Roman" w:hAnsi="Times New Roman" w:cs="Times New Roman"/>
          <w:i/>
          <w:iCs/>
          <w:sz w:val="24"/>
          <w:szCs w:val="24"/>
        </w:rPr>
      </w:pPr>
      <w:r w:rsidRPr="00A13699">
        <w:rPr>
          <w:rFonts w:ascii="Times New Roman" w:hAnsi="Times New Roman" w:cs="Times New Roman"/>
          <w:i/>
          <w:iCs/>
          <w:sz w:val="24"/>
          <w:szCs w:val="24"/>
        </w:rPr>
        <w:t xml:space="preserve">Вообще-то он давно научился относиться к трудностям без нервозности. Если бы не научился, его к тому времени давно бы не было в живых. Ведь во время страшного </w:t>
      </w:r>
      <w:r w:rsidR="005113EA">
        <w:rPr>
          <w:rFonts w:ascii="Times New Roman" w:hAnsi="Times New Roman" w:cs="Times New Roman"/>
          <w:i/>
          <w:iCs/>
          <w:sz w:val="24"/>
          <w:szCs w:val="24"/>
        </w:rPr>
        <w:lastRenderedPageBreak/>
        <w:t>сталинского террора 1937</w:t>
      </w:r>
      <w:r w:rsidR="005113EA" w:rsidRPr="00A13699">
        <w:rPr>
          <w:rFonts w:ascii="Times New Roman" w:hAnsi="Times New Roman" w:cs="Times New Roman"/>
          <w:i/>
          <w:iCs/>
          <w:sz w:val="24"/>
          <w:szCs w:val="24"/>
        </w:rPr>
        <w:t>–</w:t>
      </w:r>
      <w:r w:rsidRPr="00A13699">
        <w:rPr>
          <w:rFonts w:ascii="Times New Roman" w:hAnsi="Times New Roman" w:cs="Times New Roman"/>
          <w:i/>
          <w:iCs/>
          <w:sz w:val="24"/>
          <w:szCs w:val="24"/>
        </w:rPr>
        <w:t>1938-го его исключили из партии</w:t>
      </w:r>
      <w:r w:rsidR="005113EA">
        <w:rPr>
          <w:rFonts w:ascii="Times New Roman" w:hAnsi="Times New Roman" w:cs="Times New Roman"/>
          <w:i/>
          <w:iCs/>
          <w:sz w:val="24"/>
          <w:szCs w:val="24"/>
        </w:rPr>
        <w:t>,</w:t>
      </w:r>
      <w:r w:rsidRPr="00A13699">
        <w:rPr>
          <w:rFonts w:ascii="Times New Roman" w:hAnsi="Times New Roman" w:cs="Times New Roman"/>
          <w:i/>
          <w:iCs/>
          <w:sz w:val="24"/>
          <w:szCs w:val="24"/>
        </w:rPr>
        <w:t xml:space="preserve"> уволили с работы. Он ждал, что в любой день за ним, как говорили тогда, «придут». Но за ним не пришли. И во время войны он пошел добровольцем в опол</w:t>
      </w:r>
      <w:r w:rsidR="005113EA">
        <w:rPr>
          <w:rFonts w:ascii="Times New Roman" w:hAnsi="Times New Roman" w:cs="Times New Roman"/>
          <w:i/>
          <w:iCs/>
          <w:sz w:val="24"/>
          <w:szCs w:val="24"/>
        </w:rPr>
        <w:t>чение, получил тяжелое ранение.</w:t>
      </w:r>
    </w:p>
    <w:p w:rsidR="001E612F" w:rsidRPr="00A13699" w:rsidRDefault="001E612F" w:rsidP="001E612F">
      <w:pPr>
        <w:ind w:firstLine="567"/>
        <w:jc w:val="both"/>
        <w:rPr>
          <w:rFonts w:ascii="Times New Roman" w:hAnsi="Times New Roman" w:cs="Times New Roman"/>
          <w:i/>
          <w:iCs/>
          <w:sz w:val="24"/>
          <w:szCs w:val="24"/>
        </w:rPr>
      </w:pPr>
      <w:r w:rsidRPr="00A13699">
        <w:rPr>
          <w:rFonts w:ascii="Times New Roman" w:hAnsi="Times New Roman" w:cs="Times New Roman"/>
          <w:i/>
          <w:iCs/>
          <w:sz w:val="24"/>
          <w:szCs w:val="24"/>
        </w:rPr>
        <w:t xml:space="preserve">Потом, когда его взяли в Институт истории Академии наук, </w:t>
      </w:r>
      <w:proofErr w:type="gramStart"/>
      <w:r w:rsidRPr="00A13699">
        <w:rPr>
          <w:rFonts w:ascii="Times New Roman" w:hAnsi="Times New Roman" w:cs="Times New Roman"/>
          <w:i/>
          <w:iCs/>
          <w:sz w:val="24"/>
          <w:szCs w:val="24"/>
        </w:rPr>
        <w:t>сперва</w:t>
      </w:r>
      <w:proofErr w:type="gramEnd"/>
      <w:r w:rsidRPr="00A13699">
        <w:rPr>
          <w:rFonts w:ascii="Times New Roman" w:hAnsi="Times New Roman" w:cs="Times New Roman"/>
          <w:i/>
          <w:iCs/>
          <w:sz w:val="24"/>
          <w:szCs w:val="24"/>
        </w:rPr>
        <w:t xml:space="preserve"> аспирантом, а затем сотрудником, ему досталось и тут. В Институте вышел сборник «Труды по новой и новейшей истории». Была там и статья Николая Алексан</w:t>
      </w:r>
      <w:r w:rsidR="005113EA">
        <w:rPr>
          <w:rFonts w:ascii="Times New Roman" w:hAnsi="Times New Roman" w:cs="Times New Roman"/>
          <w:i/>
          <w:iCs/>
          <w:sz w:val="24"/>
          <w:szCs w:val="24"/>
        </w:rPr>
        <w:t>дровича. Но 21 сентября 1948 </w:t>
      </w:r>
      <w:r w:rsidRPr="00A13699">
        <w:rPr>
          <w:rFonts w:ascii="Times New Roman" w:hAnsi="Times New Roman" w:cs="Times New Roman"/>
          <w:i/>
          <w:iCs/>
          <w:sz w:val="24"/>
          <w:szCs w:val="24"/>
        </w:rPr>
        <w:t>г. в газете «Культура и жизнь» появилась разгромная статья об этом сборнике – и о статье Ерофеева. Эта газета, как говорили тогда, была создана для разгрома. И ее называли «братская могила». Упоминание на ее страницах считали п</w:t>
      </w:r>
      <w:r w:rsidR="005113EA">
        <w:rPr>
          <w:rFonts w:ascii="Times New Roman" w:hAnsi="Times New Roman" w:cs="Times New Roman"/>
          <w:i/>
          <w:iCs/>
          <w:sz w:val="24"/>
          <w:szCs w:val="24"/>
        </w:rPr>
        <w:t>риговором.</w:t>
      </w:r>
    </w:p>
    <w:p w:rsidR="001E612F" w:rsidRPr="00A13699" w:rsidRDefault="001E612F" w:rsidP="001E612F">
      <w:pPr>
        <w:ind w:firstLine="567"/>
        <w:jc w:val="both"/>
        <w:rPr>
          <w:rFonts w:ascii="Times New Roman" w:hAnsi="Times New Roman" w:cs="Times New Roman"/>
          <w:i/>
          <w:iCs/>
          <w:sz w:val="24"/>
          <w:szCs w:val="24"/>
        </w:rPr>
      </w:pPr>
      <w:r w:rsidRPr="00A13699">
        <w:rPr>
          <w:rFonts w:ascii="Times New Roman" w:hAnsi="Times New Roman" w:cs="Times New Roman"/>
          <w:i/>
          <w:iCs/>
          <w:sz w:val="24"/>
          <w:szCs w:val="24"/>
        </w:rPr>
        <w:t>Слава Богу, Николая Александровича не уволили. Но с 1950-го по 1954-ый ему не дали опубликовать ни одной статьи. В редакциях журналов их опасались.</w:t>
      </w:r>
    </w:p>
    <w:p w:rsidR="001E612F" w:rsidRPr="00A13699" w:rsidRDefault="001E612F" w:rsidP="001E612F">
      <w:pPr>
        <w:ind w:firstLine="567"/>
        <w:jc w:val="both"/>
        <w:rPr>
          <w:rFonts w:ascii="Times New Roman" w:hAnsi="Times New Roman" w:cs="Times New Roman"/>
          <w:i/>
          <w:iCs/>
          <w:sz w:val="24"/>
          <w:szCs w:val="24"/>
        </w:rPr>
      </w:pPr>
      <w:r w:rsidRPr="00A13699">
        <w:rPr>
          <w:rFonts w:ascii="Times New Roman" w:hAnsi="Times New Roman" w:cs="Times New Roman"/>
          <w:i/>
          <w:iCs/>
          <w:sz w:val="24"/>
          <w:szCs w:val="24"/>
        </w:rPr>
        <w:t>Он сам относился к этому спокойней чем многие. Работал, как говорили тогда, «в стол».</w:t>
      </w:r>
    </w:p>
    <w:p w:rsidR="001E612F" w:rsidRPr="00A13699" w:rsidRDefault="001E612F" w:rsidP="001E612F">
      <w:pPr>
        <w:ind w:firstLine="567"/>
        <w:jc w:val="both"/>
        <w:rPr>
          <w:rFonts w:ascii="Times New Roman" w:hAnsi="Times New Roman" w:cs="Times New Roman"/>
          <w:i/>
          <w:iCs/>
          <w:sz w:val="24"/>
          <w:szCs w:val="24"/>
        </w:rPr>
      </w:pPr>
      <w:r w:rsidRPr="00A13699">
        <w:rPr>
          <w:rFonts w:ascii="Times New Roman" w:hAnsi="Times New Roman" w:cs="Times New Roman"/>
          <w:i/>
          <w:iCs/>
          <w:sz w:val="24"/>
          <w:szCs w:val="24"/>
        </w:rPr>
        <w:t>Но то, что делали в редакции с его книгой «Что такое история», заставило его сильно нервничать. Как же дорога ему была эта книга! А е</w:t>
      </w:r>
      <w:r w:rsidR="005113EA">
        <w:rPr>
          <w:rFonts w:ascii="Times New Roman" w:hAnsi="Times New Roman" w:cs="Times New Roman"/>
          <w:i/>
          <w:iCs/>
          <w:sz w:val="24"/>
          <w:szCs w:val="24"/>
        </w:rPr>
        <w:t>е издали в кастрированном виде.</w:t>
      </w:r>
    </w:p>
    <w:p w:rsidR="001E612F" w:rsidRPr="00A13699" w:rsidRDefault="001E612F" w:rsidP="001E612F">
      <w:pPr>
        <w:ind w:firstLine="567"/>
        <w:jc w:val="both"/>
        <w:rPr>
          <w:rFonts w:ascii="Times New Roman" w:hAnsi="Times New Roman" w:cs="Times New Roman"/>
          <w:i/>
          <w:iCs/>
          <w:sz w:val="24"/>
          <w:szCs w:val="24"/>
        </w:rPr>
      </w:pPr>
      <w:r w:rsidRPr="00A13699">
        <w:rPr>
          <w:rFonts w:ascii="Times New Roman" w:hAnsi="Times New Roman" w:cs="Times New Roman"/>
          <w:i/>
          <w:iCs/>
          <w:sz w:val="24"/>
          <w:szCs w:val="24"/>
        </w:rPr>
        <w:t xml:space="preserve">Он был моим научным руководителем в аспирантуре, потом сорок лет – старшим другом. Когда шли неприятности с книгой «Что такое история», я старался снова и снова напоминать ему о успехе его других книг. Об образе Англии в николаевской России, о народной эмиграции из Англии, об английском колониализма, о закате Британской империи. И о других его </w:t>
      </w:r>
      <w:r w:rsidR="005113EA">
        <w:rPr>
          <w:rFonts w:ascii="Times New Roman" w:hAnsi="Times New Roman" w:cs="Times New Roman"/>
          <w:i/>
          <w:iCs/>
          <w:sz w:val="24"/>
          <w:szCs w:val="24"/>
        </w:rPr>
        <w:t>известных трудах.</w:t>
      </w:r>
    </w:p>
    <w:p w:rsidR="001E612F" w:rsidRPr="00A13699" w:rsidRDefault="001E612F" w:rsidP="001E612F">
      <w:pPr>
        <w:ind w:firstLine="567"/>
        <w:jc w:val="both"/>
        <w:rPr>
          <w:rFonts w:ascii="Times New Roman" w:hAnsi="Times New Roman" w:cs="Times New Roman"/>
          <w:i/>
          <w:iCs/>
          <w:sz w:val="24"/>
          <w:szCs w:val="24"/>
        </w:rPr>
      </w:pPr>
      <w:r w:rsidRPr="00A13699">
        <w:rPr>
          <w:rFonts w:ascii="Times New Roman" w:hAnsi="Times New Roman" w:cs="Times New Roman"/>
          <w:i/>
          <w:iCs/>
          <w:sz w:val="24"/>
          <w:szCs w:val="24"/>
        </w:rPr>
        <w:t>Он подарил мне первоначал</w:t>
      </w:r>
      <w:r w:rsidR="005113EA">
        <w:rPr>
          <w:rFonts w:ascii="Times New Roman" w:hAnsi="Times New Roman" w:cs="Times New Roman"/>
          <w:i/>
          <w:iCs/>
          <w:sz w:val="24"/>
          <w:szCs w:val="24"/>
        </w:rPr>
        <w:t xml:space="preserve">ьный текст «Что такое история» </w:t>
      </w:r>
      <w:r w:rsidR="005113EA" w:rsidRPr="00A13699">
        <w:rPr>
          <w:rFonts w:ascii="Times New Roman" w:hAnsi="Times New Roman" w:cs="Times New Roman"/>
          <w:i/>
          <w:iCs/>
          <w:sz w:val="24"/>
          <w:szCs w:val="24"/>
        </w:rPr>
        <w:t>–</w:t>
      </w:r>
      <w:r w:rsidRPr="00A13699">
        <w:rPr>
          <w:rFonts w:ascii="Times New Roman" w:hAnsi="Times New Roman" w:cs="Times New Roman"/>
          <w:i/>
          <w:iCs/>
          <w:sz w:val="24"/>
          <w:szCs w:val="24"/>
        </w:rPr>
        <w:t xml:space="preserve"> тот, который он сдал в издательство. Текст, каким он был до редактирования. Этот текст мы сейчас и публикуем.</w:t>
      </w:r>
    </w:p>
    <w:p w:rsidR="001E612F" w:rsidRPr="00A13699" w:rsidRDefault="001E612F" w:rsidP="001E612F">
      <w:pPr>
        <w:ind w:firstLine="567"/>
        <w:jc w:val="both"/>
        <w:rPr>
          <w:rFonts w:ascii="Times New Roman" w:hAnsi="Times New Roman" w:cs="Times New Roman"/>
          <w:i/>
          <w:iCs/>
          <w:sz w:val="24"/>
          <w:szCs w:val="24"/>
        </w:rPr>
      </w:pPr>
      <w:r w:rsidRPr="00A13699">
        <w:rPr>
          <w:rFonts w:ascii="Times New Roman" w:hAnsi="Times New Roman" w:cs="Times New Roman"/>
          <w:i/>
          <w:iCs/>
          <w:sz w:val="24"/>
          <w:szCs w:val="24"/>
        </w:rPr>
        <w:t xml:space="preserve">Конечно, за истекшие с те пор десятилетия появилось немало новых исследований этой темы. И все же, уверен, что эта книга привлечет к себе интерес. </w:t>
      </w:r>
      <w:r w:rsidR="005113EA">
        <w:rPr>
          <w:rFonts w:ascii="Times New Roman" w:hAnsi="Times New Roman" w:cs="Times New Roman"/>
          <w:i/>
          <w:iCs/>
          <w:sz w:val="24"/>
          <w:szCs w:val="24"/>
        </w:rPr>
        <w:t>Она этого заслуживает и сейчас».</w:t>
      </w:r>
    </w:p>
    <w:p w:rsidR="001E612F" w:rsidRPr="00A13699" w:rsidRDefault="001E612F" w:rsidP="001E612F">
      <w:pPr>
        <w:jc w:val="right"/>
        <w:rPr>
          <w:rFonts w:ascii="Times New Roman" w:hAnsi="Times New Roman" w:cs="Times New Roman"/>
          <w:i/>
          <w:iCs/>
          <w:sz w:val="24"/>
          <w:szCs w:val="24"/>
        </w:rPr>
      </w:pPr>
      <w:r w:rsidRPr="00A13699">
        <w:rPr>
          <w:rFonts w:ascii="Times New Roman" w:hAnsi="Times New Roman" w:cs="Times New Roman"/>
          <w:i/>
          <w:iCs/>
          <w:sz w:val="24"/>
          <w:szCs w:val="24"/>
        </w:rPr>
        <w:t xml:space="preserve">Академик А.Б. </w:t>
      </w:r>
      <w:proofErr w:type="spellStart"/>
      <w:r w:rsidRPr="00A13699">
        <w:rPr>
          <w:rFonts w:ascii="Times New Roman" w:hAnsi="Times New Roman" w:cs="Times New Roman"/>
          <w:i/>
          <w:iCs/>
          <w:sz w:val="24"/>
          <w:szCs w:val="24"/>
        </w:rPr>
        <w:t>Давидсон</w:t>
      </w:r>
      <w:proofErr w:type="spellEnd"/>
    </w:p>
    <w:p w:rsidR="00C06A21" w:rsidRPr="00A13699" w:rsidRDefault="00C06A21" w:rsidP="00C06A21">
      <w:pPr>
        <w:rPr>
          <w:rFonts w:ascii="Times New Roman" w:hAnsi="Times New Roman" w:cs="Times New Roman"/>
          <w:sz w:val="24"/>
          <w:szCs w:val="24"/>
        </w:rPr>
      </w:pPr>
    </w:p>
    <w:p w:rsidR="00C06A21" w:rsidRPr="00A13699" w:rsidRDefault="00C06A21" w:rsidP="005113EA">
      <w:pPr>
        <w:tabs>
          <w:tab w:val="left" w:pos="284"/>
        </w:tabs>
        <w:spacing w:line="360" w:lineRule="auto"/>
        <w:ind w:firstLine="284"/>
        <w:jc w:val="both"/>
        <w:rPr>
          <w:rFonts w:ascii="Times New Roman" w:hAnsi="Times New Roman" w:cs="Times New Roman"/>
          <w:sz w:val="24"/>
          <w:szCs w:val="24"/>
        </w:rPr>
      </w:pPr>
      <w:r w:rsidRPr="00A13699">
        <w:rPr>
          <w:rFonts w:ascii="Times New Roman" w:hAnsi="Times New Roman" w:cs="Times New Roman"/>
          <w:sz w:val="24"/>
          <w:szCs w:val="24"/>
        </w:rPr>
        <w:t>Н.А. Ерофеев передал своему более молодому товарищу третий</w:t>
      </w:r>
      <w:r w:rsidR="00F51B9F">
        <w:rPr>
          <w:rFonts w:ascii="Times New Roman" w:hAnsi="Times New Roman" w:cs="Times New Roman"/>
          <w:sz w:val="24"/>
          <w:szCs w:val="24"/>
        </w:rPr>
        <w:t xml:space="preserve"> </w:t>
      </w:r>
      <w:r w:rsidR="005113EA">
        <w:rPr>
          <w:rFonts w:ascii="Times New Roman" w:hAnsi="Times New Roman" w:cs="Times New Roman"/>
          <w:sz w:val="24"/>
          <w:szCs w:val="24"/>
        </w:rPr>
        <w:t>(</w:t>
      </w:r>
      <w:r w:rsidRPr="00A13699">
        <w:rPr>
          <w:rFonts w:ascii="Times New Roman" w:hAnsi="Times New Roman" w:cs="Times New Roman"/>
          <w:sz w:val="24"/>
          <w:szCs w:val="24"/>
        </w:rPr>
        <w:t xml:space="preserve">или четвертый) </w:t>
      </w:r>
      <w:proofErr w:type="spellStart"/>
      <w:r w:rsidRPr="00A13699">
        <w:rPr>
          <w:rFonts w:ascii="Times New Roman" w:hAnsi="Times New Roman" w:cs="Times New Roman"/>
          <w:sz w:val="24"/>
          <w:szCs w:val="24"/>
        </w:rPr>
        <w:t>подкопирочный</w:t>
      </w:r>
      <w:proofErr w:type="spellEnd"/>
      <w:r w:rsidRPr="00A13699">
        <w:rPr>
          <w:rFonts w:ascii="Times New Roman" w:hAnsi="Times New Roman" w:cs="Times New Roman"/>
          <w:sz w:val="24"/>
          <w:szCs w:val="24"/>
        </w:rPr>
        <w:t xml:space="preserve"> экземпляр рукописи, озаглавленной «Десять лекций по истории». Н</w:t>
      </w:r>
      <w:r w:rsidR="005113EA">
        <w:rPr>
          <w:rFonts w:ascii="Times New Roman" w:hAnsi="Times New Roman" w:cs="Times New Roman"/>
          <w:sz w:val="24"/>
          <w:szCs w:val="24"/>
        </w:rPr>
        <w:t>а титульном листе стояла дата – 1969 год.</w:t>
      </w:r>
    </w:p>
    <w:p w:rsidR="00C06A21" w:rsidRPr="00A13699" w:rsidRDefault="00C06A21" w:rsidP="005113EA">
      <w:pPr>
        <w:tabs>
          <w:tab w:val="left" w:pos="284"/>
        </w:tabs>
        <w:spacing w:line="360" w:lineRule="auto"/>
        <w:ind w:firstLine="284"/>
        <w:jc w:val="both"/>
        <w:rPr>
          <w:rFonts w:ascii="Times New Roman" w:hAnsi="Times New Roman" w:cs="Times New Roman"/>
          <w:sz w:val="24"/>
          <w:szCs w:val="24"/>
        </w:rPr>
      </w:pPr>
      <w:r w:rsidRPr="00A13699">
        <w:rPr>
          <w:rFonts w:ascii="Times New Roman" w:hAnsi="Times New Roman" w:cs="Times New Roman"/>
          <w:sz w:val="24"/>
          <w:szCs w:val="24"/>
        </w:rPr>
        <w:t>В 197</w:t>
      </w:r>
      <w:r w:rsidR="00FB3F3C" w:rsidRPr="00A13699">
        <w:rPr>
          <w:rFonts w:ascii="Times New Roman" w:hAnsi="Times New Roman" w:cs="Times New Roman"/>
          <w:sz w:val="24"/>
          <w:szCs w:val="24"/>
        </w:rPr>
        <w:t>6</w:t>
      </w:r>
      <w:r w:rsidRPr="00A13699">
        <w:rPr>
          <w:rFonts w:ascii="Times New Roman" w:hAnsi="Times New Roman" w:cs="Times New Roman"/>
          <w:sz w:val="24"/>
          <w:szCs w:val="24"/>
        </w:rPr>
        <w:t xml:space="preserve"> г. в «Популярной серии</w:t>
      </w:r>
      <w:r w:rsidR="00FB3F3C" w:rsidRPr="00A13699">
        <w:rPr>
          <w:rFonts w:ascii="Times New Roman" w:hAnsi="Times New Roman" w:cs="Times New Roman"/>
          <w:sz w:val="24"/>
          <w:szCs w:val="24"/>
        </w:rPr>
        <w:t>»</w:t>
      </w:r>
      <w:r w:rsidRPr="00A13699">
        <w:rPr>
          <w:rFonts w:ascii="Times New Roman" w:hAnsi="Times New Roman" w:cs="Times New Roman"/>
          <w:sz w:val="24"/>
          <w:szCs w:val="24"/>
        </w:rPr>
        <w:t xml:space="preserve"> издательства «Наука» вышла книга Н.А. Ерофеева «Что такое история»</w:t>
      </w:r>
      <w:r w:rsidR="005113EA">
        <w:rPr>
          <w:rFonts w:ascii="Times New Roman" w:hAnsi="Times New Roman" w:cs="Times New Roman"/>
          <w:sz w:val="24"/>
          <w:szCs w:val="24"/>
        </w:rPr>
        <w:t>, представленная</w:t>
      </w:r>
      <w:r w:rsidR="00B833F2">
        <w:rPr>
          <w:rFonts w:ascii="Times New Roman" w:hAnsi="Times New Roman" w:cs="Times New Roman"/>
          <w:sz w:val="24"/>
          <w:szCs w:val="24"/>
        </w:rPr>
        <w:t xml:space="preserve"> еще и </w:t>
      </w:r>
      <w:r w:rsidR="00AB7041">
        <w:rPr>
          <w:rFonts w:ascii="Times New Roman" w:hAnsi="Times New Roman" w:cs="Times New Roman"/>
          <w:sz w:val="24"/>
          <w:szCs w:val="24"/>
        </w:rPr>
        <w:t>как «посо</w:t>
      </w:r>
      <w:r w:rsidR="00B833F2">
        <w:rPr>
          <w:rFonts w:ascii="Times New Roman" w:hAnsi="Times New Roman" w:cs="Times New Roman"/>
          <w:sz w:val="24"/>
          <w:szCs w:val="24"/>
        </w:rPr>
        <w:t>б</w:t>
      </w:r>
      <w:r w:rsidR="00AB7041">
        <w:rPr>
          <w:rFonts w:ascii="Times New Roman" w:hAnsi="Times New Roman" w:cs="Times New Roman"/>
          <w:sz w:val="24"/>
          <w:szCs w:val="24"/>
        </w:rPr>
        <w:t>ие для учителей».</w:t>
      </w:r>
    </w:p>
    <w:p w:rsidR="00C06A21" w:rsidRPr="00A13699" w:rsidRDefault="00C06A21" w:rsidP="005113EA">
      <w:pPr>
        <w:tabs>
          <w:tab w:val="left" w:pos="284"/>
        </w:tabs>
        <w:spacing w:line="360" w:lineRule="auto"/>
        <w:ind w:firstLine="284"/>
        <w:jc w:val="both"/>
        <w:rPr>
          <w:rFonts w:ascii="Times New Roman" w:hAnsi="Times New Roman" w:cs="Times New Roman"/>
          <w:sz w:val="24"/>
          <w:szCs w:val="24"/>
        </w:rPr>
      </w:pPr>
      <w:r w:rsidRPr="00A13699">
        <w:rPr>
          <w:rFonts w:ascii="Times New Roman" w:hAnsi="Times New Roman" w:cs="Times New Roman"/>
          <w:sz w:val="24"/>
          <w:szCs w:val="24"/>
        </w:rPr>
        <w:t>Таким образом</w:t>
      </w:r>
      <w:r w:rsidR="00FB3F3C" w:rsidRPr="00A13699">
        <w:rPr>
          <w:rFonts w:ascii="Times New Roman" w:hAnsi="Times New Roman" w:cs="Times New Roman"/>
          <w:sz w:val="24"/>
          <w:szCs w:val="24"/>
        </w:rPr>
        <w:t xml:space="preserve">, </w:t>
      </w:r>
      <w:r w:rsidR="00B833F2">
        <w:rPr>
          <w:rFonts w:ascii="Times New Roman" w:hAnsi="Times New Roman" w:cs="Times New Roman"/>
          <w:sz w:val="24"/>
          <w:szCs w:val="24"/>
        </w:rPr>
        <w:t>от</w:t>
      </w:r>
      <w:r w:rsidR="00FB3F3C" w:rsidRPr="00A13699">
        <w:rPr>
          <w:rFonts w:ascii="Times New Roman" w:hAnsi="Times New Roman" w:cs="Times New Roman"/>
          <w:sz w:val="24"/>
          <w:szCs w:val="24"/>
        </w:rPr>
        <w:t xml:space="preserve"> сдач</w:t>
      </w:r>
      <w:r w:rsidR="00B833F2">
        <w:rPr>
          <w:rFonts w:ascii="Times New Roman" w:hAnsi="Times New Roman" w:cs="Times New Roman"/>
          <w:sz w:val="24"/>
          <w:szCs w:val="24"/>
        </w:rPr>
        <w:t xml:space="preserve">и </w:t>
      </w:r>
      <w:r w:rsidR="00FB3F3C" w:rsidRPr="00A13699">
        <w:rPr>
          <w:rFonts w:ascii="Times New Roman" w:hAnsi="Times New Roman" w:cs="Times New Roman"/>
          <w:sz w:val="24"/>
          <w:szCs w:val="24"/>
        </w:rPr>
        <w:t>в издательство</w:t>
      </w:r>
      <w:r w:rsidR="00F51B9F">
        <w:rPr>
          <w:rFonts w:ascii="Times New Roman" w:hAnsi="Times New Roman" w:cs="Times New Roman"/>
          <w:sz w:val="24"/>
          <w:szCs w:val="24"/>
        </w:rPr>
        <w:t xml:space="preserve"> рукописи</w:t>
      </w:r>
      <w:r w:rsidR="00FB3F3C" w:rsidRPr="00A13699">
        <w:rPr>
          <w:rFonts w:ascii="Times New Roman" w:hAnsi="Times New Roman" w:cs="Times New Roman"/>
          <w:sz w:val="24"/>
          <w:szCs w:val="24"/>
        </w:rPr>
        <w:t xml:space="preserve"> </w:t>
      </w:r>
      <w:r w:rsidR="00B833F2">
        <w:rPr>
          <w:rFonts w:ascii="Times New Roman" w:hAnsi="Times New Roman" w:cs="Times New Roman"/>
          <w:sz w:val="24"/>
          <w:szCs w:val="24"/>
        </w:rPr>
        <w:t>до</w:t>
      </w:r>
      <w:r w:rsidR="00FB3F3C" w:rsidRPr="00A13699">
        <w:rPr>
          <w:rFonts w:ascii="Times New Roman" w:hAnsi="Times New Roman" w:cs="Times New Roman"/>
          <w:sz w:val="24"/>
          <w:szCs w:val="24"/>
        </w:rPr>
        <w:t xml:space="preserve"> выход</w:t>
      </w:r>
      <w:r w:rsidR="00B833F2">
        <w:rPr>
          <w:rFonts w:ascii="Times New Roman" w:hAnsi="Times New Roman" w:cs="Times New Roman"/>
          <w:sz w:val="24"/>
          <w:szCs w:val="24"/>
        </w:rPr>
        <w:t>а</w:t>
      </w:r>
      <w:r w:rsidR="00FB3F3C" w:rsidRPr="00A13699">
        <w:rPr>
          <w:rFonts w:ascii="Times New Roman" w:hAnsi="Times New Roman" w:cs="Times New Roman"/>
          <w:sz w:val="24"/>
          <w:szCs w:val="24"/>
        </w:rPr>
        <w:t xml:space="preserve"> книги из печати прошло семь лет. И разн</w:t>
      </w:r>
      <w:r w:rsidR="00335AA4" w:rsidRPr="00A13699">
        <w:rPr>
          <w:rFonts w:ascii="Times New Roman" w:hAnsi="Times New Roman" w:cs="Times New Roman"/>
          <w:sz w:val="24"/>
          <w:szCs w:val="24"/>
        </w:rPr>
        <w:t>и</w:t>
      </w:r>
      <w:r w:rsidR="00FB3F3C" w:rsidRPr="00A13699">
        <w:rPr>
          <w:rFonts w:ascii="Times New Roman" w:hAnsi="Times New Roman" w:cs="Times New Roman"/>
          <w:sz w:val="24"/>
          <w:szCs w:val="24"/>
        </w:rPr>
        <w:t xml:space="preserve">ца между первым и </w:t>
      </w:r>
      <w:r w:rsidR="00335AA4" w:rsidRPr="00A13699">
        <w:rPr>
          <w:rFonts w:ascii="Times New Roman" w:hAnsi="Times New Roman" w:cs="Times New Roman"/>
          <w:sz w:val="24"/>
          <w:szCs w:val="24"/>
        </w:rPr>
        <w:t>последним</w:t>
      </w:r>
      <w:r w:rsidR="00FB3F3C" w:rsidRPr="00A13699">
        <w:rPr>
          <w:rFonts w:ascii="Times New Roman" w:hAnsi="Times New Roman" w:cs="Times New Roman"/>
          <w:sz w:val="24"/>
          <w:szCs w:val="24"/>
        </w:rPr>
        <w:t xml:space="preserve"> </w:t>
      </w:r>
      <w:r w:rsidR="00335AA4" w:rsidRPr="00A13699">
        <w:rPr>
          <w:rFonts w:ascii="Times New Roman" w:hAnsi="Times New Roman" w:cs="Times New Roman"/>
          <w:sz w:val="24"/>
          <w:szCs w:val="24"/>
        </w:rPr>
        <w:t>изданием</w:t>
      </w:r>
      <w:r w:rsidR="00FB3F3C" w:rsidRPr="00A13699">
        <w:rPr>
          <w:rFonts w:ascii="Times New Roman" w:hAnsi="Times New Roman" w:cs="Times New Roman"/>
          <w:sz w:val="24"/>
          <w:szCs w:val="24"/>
        </w:rPr>
        <w:t xml:space="preserve"> была настол</w:t>
      </w:r>
      <w:r w:rsidR="00335AA4" w:rsidRPr="00A13699">
        <w:rPr>
          <w:rFonts w:ascii="Times New Roman" w:hAnsi="Times New Roman" w:cs="Times New Roman"/>
          <w:sz w:val="24"/>
          <w:szCs w:val="24"/>
        </w:rPr>
        <w:t>ь</w:t>
      </w:r>
      <w:r w:rsidR="00FB3F3C" w:rsidRPr="00A13699">
        <w:rPr>
          <w:rFonts w:ascii="Times New Roman" w:hAnsi="Times New Roman" w:cs="Times New Roman"/>
          <w:sz w:val="24"/>
          <w:szCs w:val="24"/>
        </w:rPr>
        <w:t>ко велика, что текст и</w:t>
      </w:r>
      <w:r w:rsidR="00335AA4" w:rsidRPr="00A13699">
        <w:rPr>
          <w:rFonts w:ascii="Times New Roman" w:hAnsi="Times New Roman" w:cs="Times New Roman"/>
          <w:sz w:val="24"/>
          <w:szCs w:val="24"/>
        </w:rPr>
        <w:t>з</w:t>
      </w:r>
      <w:r w:rsidR="005113EA">
        <w:rPr>
          <w:rFonts w:ascii="Times New Roman" w:hAnsi="Times New Roman" w:cs="Times New Roman"/>
          <w:sz w:val="24"/>
          <w:szCs w:val="24"/>
        </w:rPr>
        <w:t>менился до неузнаваемости.</w:t>
      </w:r>
    </w:p>
    <w:p w:rsidR="00FB3F3C" w:rsidRPr="00A13699" w:rsidRDefault="00FB3F3C" w:rsidP="00AB7041">
      <w:pPr>
        <w:tabs>
          <w:tab w:val="left" w:pos="284"/>
        </w:tabs>
        <w:spacing w:line="360" w:lineRule="auto"/>
        <w:rPr>
          <w:rFonts w:ascii="Times New Roman" w:hAnsi="Times New Roman" w:cs="Times New Roman"/>
          <w:sz w:val="24"/>
          <w:szCs w:val="24"/>
        </w:rPr>
      </w:pPr>
    </w:p>
    <w:p w:rsidR="00C130CA" w:rsidRPr="00A13699" w:rsidRDefault="00FB3F3C" w:rsidP="001732B3">
      <w:pPr>
        <w:tabs>
          <w:tab w:val="left" w:pos="284"/>
        </w:tabs>
        <w:spacing w:line="360" w:lineRule="auto"/>
        <w:ind w:firstLine="284"/>
        <w:jc w:val="both"/>
        <w:rPr>
          <w:rFonts w:ascii="Times New Roman" w:hAnsi="Times New Roman" w:cs="Times New Roman"/>
          <w:sz w:val="24"/>
          <w:szCs w:val="24"/>
        </w:rPr>
      </w:pPr>
      <w:r w:rsidRPr="00A13699">
        <w:rPr>
          <w:rFonts w:ascii="Times New Roman" w:hAnsi="Times New Roman" w:cs="Times New Roman"/>
          <w:sz w:val="24"/>
          <w:szCs w:val="24"/>
        </w:rPr>
        <w:lastRenderedPageBreak/>
        <w:t xml:space="preserve">Идея </w:t>
      </w:r>
      <w:r w:rsidR="00335AA4" w:rsidRPr="00A13699">
        <w:rPr>
          <w:rFonts w:ascii="Times New Roman" w:hAnsi="Times New Roman" w:cs="Times New Roman"/>
          <w:sz w:val="24"/>
          <w:szCs w:val="24"/>
        </w:rPr>
        <w:t>опубликовать рукопись 1969</w:t>
      </w:r>
      <w:r w:rsidR="005113EA">
        <w:rPr>
          <w:rFonts w:ascii="Times New Roman" w:hAnsi="Times New Roman" w:cs="Times New Roman"/>
          <w:sz w:val="24"/>
          <w:szCs w:val="24"/>
        </w:rPr>
        <w:t>-</w:t>
      </w:r>
      <w:r w:rsidR="00335AA4" w:rsidRPr="00A13699">
        <w:rPr>
          <w:rFonts w:ascii="Times New Roman" w:hAnsi="Times New Roman" w:cs="Times New Roman"/>
          <w:sz w:val="24"/>
          <w:szCs w:val="24"/>
        </w:rPr>
        <w:t>го года ро</w:t>
      </w:r>
      <w:r w:rsidR="00F51B9F">
        <w:rPr>
          <w:rFonts w:ascii="Times New Roman" w:hAnsi="Times New Roman" w:cs="Times New Roman"/>
          <w:sz w:val="24"/>
          <w:szCs w:val="24"/>
        </w:rPr>
        <w:t>д</w:t>
      </w:r>
      <w:r w:rsidR="00335AA4" w:rsidRPr="00A13699">
        <w:rPr>
          <w:rFonts w:ascii="Times New Roman" w:hAnsi="Times New Roman" w:cs="Times New Roman"/>
          <w:sz w:val="24"/>
          <w:szCs w:val="24"/>
        </w:rPr>
        <w:t xml:space="preserve">илась у Аполлона Борисовича давно. Но состояние </w:t>
      </w:r>
      <w:r w:rsidR="00F51B9F">
        <w:rPr>
          <w:rFonts w:ascii="Times New Roman" w:hAnsi="Times New Roman" w:cs="Times New Roman"/>
          <w:sz w:val="24"/>
          <w:szCs w:val="24"/>
        </w:rPr>
        <w:t>экземпляра</w:t>
      </w:r>
      <w:r w:rsidR="00335AA4" w:rsidRPr="00A13699">
        <w:rPr>
          <w:rFonts w:ascii="Times New Roman" w:hAnsi="Times New Roman" w:cs="Times New Roman"/>
          <w:sz w:val="24"/>
          <w:szCs w:val="24"/>
        </w:rPr>
        <w:t xml:space="preserve"> было таким, что </w:t>
      </w:r>
      <w:r w:rsidR="00AB7041">
        <w:rPr>
          <w:rFonts w:ascii="Times New Roman" w:hAnsi="Times New Roman" w:cs="Times New Roman"/>
          <w:sz w:val="24"/>
          <w:szCs w:val="24"/>
        </w:rPr>
        <w:t>текст</w:t>
      </w:r>
      <w:r w:rsidR="00335AA4" w:rsidRPr="00A13699">
        <w:rPr>
          <w:rFonts w:ascii="Times New Roman" w:hAnsi="Times New Roman" w:cs="Times New Roman"/>
          <w:sz w:val="24"/>
          <w:szCs w:val="24"/>
        </w:rPr>
        <w:t xml:space="preserve"> не подлежал сканированию, поэтому ни одно издательств</w:t>
      </w:r>
      <w:r w:rsidR="005113EA">
        <w:rPr>
          <w:rFonts w:ascii="Times New Roman" w:hAnsi="Times New Roman" w:cs="Times New Roman"/>
          <w:sz w:val="24"/>
          <w:szCs w:val="24"/>
        </w:rPr>
        <w:t xml:space="preserve">о не бралось за эту работу. </w:t>
      </w:r>
      <w:r w:rsidR="00335AA4" w:rsidRPr="00A13699">
        <w:rPr>
          <w:rFonts w:ascii="Times New Roman" w:hAnsi="Times New Roman" w:cs="Times New Roman"/>
          <w:sz w:val="24"/>
          <w:szCs w:val="24"/>
        </w:rPr>
        <w:t xml:space="preserve">В конце </w:t>
      </w:r>
      <w:proofErr w:type="gramStart"/>
      <w:r w:rsidR="00335AA4" w:rsidRPr="00A13699">
        <w:rPr>
          <w:rFonts w:ascii="Times New Roman" w:hAnsi="Times New Roman" w:cs="Times New Roman"/>
          <w:sz w:val="24"/>
          <w:szCs w:val="24"/>
        </w:rPr>
        <w:t>концов</w:t>
      </w:r>
      <w:proofErr w:type="gramEnd"/>
      <w:r w:rsidR="00335AA4" w:rsidRPr="00A13699">
        <w:rPr>
          <w:rFonts w:ascii="Times New Roman" w:hAnsi="Times New Roman" w:cs="Times New Roman"/>
          <w:sz w:val="24"/>
          <w:szCs w:val="24"/>
        </w:rPr>
        <w:t xml:space="preserve"> и возник план</w:t>
      </w:r>
      <w:r w:rsidR="00B833F2">
        <w:rPr>
          <w:rFonts w:ascii="Times New Roman" w:hAnsi="Times New Roman" w:cs="Times New Roman"/>
          <w:sz w:val="24"/>
          <w:szCs w:val="24"/>
        </w:rPr>
        <w:t xml:space="preserve"> напечатать</w:t>
      </w:r>
      <w:r w:rsidR="00335AA4" w:rsidRPr="00A13699">
        <w:rPr>
          <w:rFonts w:ascii="Times New Roman" w:hAnsi="Times New Roman" w:cs="Times New Roman"/>
          <w:sz w:val="24"/>
          <w:szCs w:val="24"/>
        </w:rPr>
        <w:t xml:space="preserve"> </w:t>
      </w:r>
      <w:r w:rsidR="00AB7041">
        <w:rPr>
          <w:rFonts w:ascii="Times New Roman" w:hAnsi="Times New Roman" w:cs="Times New Roman"/>
          <w:sz w:val="24"/>
          <w:szCs w:val="24"/>
        </w:rPr>
        <w:t>ее</w:t>
      </w:r>
      <w:r w:rsidR="00335AA4" w:rsidRPr="00A13699">
        <w:rPr>
          <w:rFonts w:ascii="Times New Roman" w:hAnsi="Times New Roman" w:cs="Times New Roman"/>
          <w:sz w:val="24"/>
          <w:szCs w:val="24"/>
        </w:rPr>
        <w:t xml:space="preserve"> в серии «Памятники исторической мысли». Раз уж в ней выходил</w:t>
      </w:r>
      <w:r w:rsidR="00C130CA" w:rsidRPr="00A13699">
        <w:rPr>
          <w:rFonts w:ascii="Times New Roman" w:hAnsi="Times New Roman" w:cs="Times New Roman"/>
          <w:sz w:val="24"/>
          <w:szCs w:val="24"/>
        </w:rPr>
        <w:t>и не только труды Геродота и Макиавелли, но и размышления о том, что такое история и как ее писать, принадлежащие</w:t>
      </w:r>
      <w:r w:rsidR="00AB7041">
        <w:rPr>
          <w:rFonts w:ascii="Times New Roman" w:hAnsi="Times New Roman" w:cs="Times New Roman"/>
          <w:sz w:val="24"/>
          <w:szCs w:val="24"/>
        </w:rPr>
        <w:t xml:space="preserve"> историкам </w:t>
      </w:r>
      <w:r w:rsidR="00AB7041">
        <w:rPr>
          <w:rFonts w:ascii="Times New Roman" w:hAnsi="Times New Roman" w:cs="Times New Roman"/>
          <w:sz w:val="24"/>
          <w:szCs w:val="24"/>
          <w:lang w:val="en-GB"/>
        </w:rPr>
        <w:t>XX</w:t>
      </w:r>
      <w:r w:rsidR="00AB7041">
        <w:rPr>
          <w:rFonts w:ascii="Times New Roman" w:hAnsi="Times New Roman" w:cs="Times New Roman"/>
          <w:sz w:val="24"/>
          <w:szCs w:val="24"/>
        </w:rPr>
        <w:t xml:space="preserve"> века:</w:t>
      </w:r>
      <w:r w:rsidR="00335AA4" w:rsidRPr="00A13699">
        <w:rPr>
          <w:rFonts w:ascii="Times New Roman" w:hAnsi="Times New Roman" w:cs="Times New Roman"/>
          <w:sz w:val="24"/>
          <w:szCs w:val="24"/>
        </w:rPr>
        <w:t xml:space="preserve"> </w:t>
      </w:r>
      <w:proofErr w:type="spellStart"/>
      <w:r w:rsidR="00335AA4" w:rsidRPr="00A13699">
        <w:rPr>
          <w:rFonts w:ascii="Times New Roman" w:hAnsi="Times New Roman" w:cs="Times New Roman"/>
          <w:sz w:val="24"/>
          <w:szCs w:val="24"/>
        </w:rPr>
        <w:t>Коллингвуд</w:t>
      </w:r>
      <w:r w:rsidR="00C130CA" w:rsidRPr="00A13699">
        <w:rPr>
          <w:rFonts w:ascii="Times New Roman" w:hAnsi="Times New Roman" w:cs="Times New Roman"/>
          <w:sz w:val="24"/>
          <w:szCs w:val="24"/>
        </w:rPr>
        <w:t>у</w:t>
      </w:r>
      <w:proofErr w:type="spellEnd"/>
      <w:r w:rsidR="00335AA4" w:rsidRPr="00A13699">
        <w:rPr>
          <w:rFonts w:ascii="Times New Roman" w:hAnsi="Times New Roman" w:cs="Times New Roman"/>
          <w:sz w:val="24"/>
          <w:szCs w:val="24"/>
        </w:rPr>
        <w:t xml:space="preserve">, </w:t>
      </w:r>
      <w:r w:rsidR="00C130CA" w:rsidRPr="00A13699">
        <w:rPr>
          <w:rFonts w:ascii="Times New Roman" w:hAnsi="Times New Roman" w:cs="Times New Roman"/>
          <w:sz w:val="24"/>
          <w:szCs w:val="24"/>
        </w:rPr>
        <w:t xml:space="preserve">Блоку и </w:t>
      </w:r>
      <w:proofErr w:type="spellStart"/>
      <w:r w:rsidR="00C130CA" w:rsidRPr="00A13699">
        <w:rPr>
          <w:rFonts w:ascii="Times New Roman" w:hAnsi="Times New Roman" w:cs="Times New Roman"/>
          <w:sz w:val="24"/>
          <w:szCs w:val="24"/>
        </w:rPr>
        <w:t>Февру</w:t>
      </w:r>
      <w:proofErr w:type="spellEnd"/>
      <w:r w:rsidR="00C130CA" w:rsidRPr="00A13699">
        <w:rPr>
          <w:rFonts w:ascii="Times New Roman" w:hAnsi="Times New Roman" w:cs="Times New Roman"/>
          <w:sz w:val="24"/>
          <w:szCs w:val="24"/>
        </w:rPr>
        <w:t>, то почему бы не издать лекции по методологии истории одного из лучших российских исследователей? Во всяком случае</w:t>
      </w:r>
      <w:r w:rsidR="00AB7041">
        <w:rPr>
          <w:rFonts w:ascii="Times New Roman" w:hAnsi="Times New Roman" w:cs="Times New Roman"/>
          <w:sz w:val="24"/>
          <w:szCs w:val="24"/>
        </w:rPr>
        <w:t>,</w:t>
      </w:r>
      <w:r w:rsidR="00C130CA" w:rsidRPr="00A13699">
        <w:rPr>
          <w:rFonts w:ascii="Times New Roman" w:hAnsi="Times New Roman" w:cs="Times New Roman"/>
          <w:sz w:val="24"/>
          <w:szCs w:val="24"/>
        </w:rPr>
        <w:t xml:space="preserve"> это будет именно памятник исторической мысли. Памятник определённому периоду в жизни определённой страны. </w:t>
      </w:r>
      <w:r w:rsidR="00F51B9F">
        <w:rPr>
          <w:rFonts w:ascii="Times New Roman" w:hAnsi="Times New Roman" w:cs="Times New Roman"/>
          <w:sz w:val="24"/>
          <w:szCs w:val="24"/>
        </w:rPr>
        <w:t xml:space="preserve">Другое дело, что по разным </w:t>
      </w:r>
      <w:r w:rsidR="00AB7041">
        <w:rPr>
          <w:rFonts w:ascii="Times New Roman" w:hAnsi="Times New Roman" w:cs="Times New Roman"/>
          <w:sz w:val="24"/>
          <w:szCs w:val="24"/>
        </w:rPr>
        <w:t xml:space="preserve">причинам </w:t>
      </w:r>
      <w:r w:rsidR="00F51B9F">
        <w:rPr>
          <w:rFonts w:ascii="Times New Roman" w:hAnsi="Times New Roman" w:cs="Times New Roman"/>
          <w:sz w:val="24"/>
          <w:szCs w:val="24"/>
        </w:rPr>
        <w:t>издательский цикл рукописи «Десять лекций по истории» затягивается настолько, что грозит побить пр</w:t>
      </w:r>
      <w:r w:rsidR="005113EA">
        <w:rPr>
          <w:rFonts w:ascii="Times New Roman" w:hAnsi="Times New Roman" w:cs="Times New Roman"/>
          <w:sz w:val="24"/>
          <w:szCs w:val="24"/>
        </w:rPr>
        <w:t>едыдущий семилетний антирекорд.</w:t>
      </w:r>
    </w:p>
    <w:p w:rsidR="005113EA" w:rsidRDefault="00A13699" w:rsidP="001732B3">
      <w:pPr>
        <w:tabs>
          <w:tab w:val="left" w:pos="284"/>
        </w:tabs>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Пособие «</w:t>
      </w:r>
      <w:r w:rsidR="00F51B9F">
        <w:rPr>
          <w:rFonts w:ascii="Times New Roman" w:hAnsi="Times New Roman" w:cs="Times New Roman"/>
          <w:sz w:val="24"/>
          <w:szCs w:val="24"/>
        </w:rPr>
        <w:t>Ч</w:t>
      </w:r>
      <w:r>
        <w:rPr>
          <w:rFonts w:ascii="Times New Roman" w:hAnsi="Times New Roman" w:cs="Times New Roman"/>
          <w:sz w:val="24"/>
          <w:szCs w:val="24"/>
        </w:rPr>
        <w:t>то такое истори</w:t>
      </w:r>
      <w:r w:rsidR="00F51B9F">
        <w:rPr>
          <w:rFonts w:ascii="Times New Roman" w:hAnsi="Times New Roman" w:cs="Times New Roman"/>
          <w:sz w:val="24"/>
          <w:szCs w:val="24"/>
        </w:rPr>
        <w:t>я</w:t>
      </w:r>
      <w:r>
        <w:rPr>
          <w:rFonts w:ascii="Times New Roman" w:hAnsi="Times New Roman" w:cs="Times New Roman"/>
          <w:sz w:val="24"/>
          <w:szCs w:val="24"/>
        </w:rPr>
        <w:t>»</w:t>
      </w:r>
      <w:r w:rsidR="00AB7041">
        <w:rPr>
          <w:rFonts w:ascii="Times New Roman" w:hAnsi="Times New Roman" w:cs="Times New Roman"/>
          <w:sz w:val="24"/>
          <w:szCs w:val="24"/>
        </w:rPr>
        <w:t>, вышедшее в 1976</w:t>
      </w:r>
      <w:r w:rsidR="005113EA">
        <w:rPr>
          <w:rFonts w:ascii="Times New Roman" w:hAnsi="Times New Roman" w:cs="Times New Roman"/>
          <w:sz w:val="24"/>
          <w:szCs w:val="24"/>
        </w:rPr>
        <w:t> </w:t>
      </w:r>
      <w:r w:rsidR="00AB7041">
        <w:rPr>
          <w:rFonts w:ascii="Times New Roman" w:hAnsi="Times New Roman" w:cs="Times New Roman"/>
          <w:sz w:val="24"/>
          <w:szCs w:val="24"/>
        </w:rPr>
        <w:t>г</w:t>
      </w:r>
      <w:r w:rsidR="00842EB0">
        <w:rPr>
          <w:rFonts w:ascii="Times New Roman" w:hAnsi="Times New Roman" w:cs="Times New Roman"/>
          <w:sz w:val="24"/>
          <w:szCs w:val="24"/>
        </w:rPr>
        <w:t>.</w:t>
      </w:r>
      <w:r w:rsidR="005113EA">
        <w:rPr>
          <w:rFonts w:ascii="Times New Roman" w:hAnsi="Times New Roman" w:cs="Times New Roman"/>
          <w:sz w:val="24"/>
          <w:szCs w:val="24"/>
        </w:rPr>
        <w:t xml:space="preserve"> </w:t>
      </w:r>
      <w:r>
        <w:rPr>
          <w:rFonts w:ascii="Times New Roman" w:hAnsi="Times New Roman" w:cs="Times New Roman"/>
          <w:sz w:val="24"/>
          <w:szCs w:val="24"/>
        </w:rPr>
        <w:t xml:space="preserve">на </w:t>
      </w:r>
      <w:r w:rsidR="00842EB0">
        <w:rPr>
          <w:rFonts w:ascii="Times New Roman" w:hAnsi="Times New Roman" w:cs="Times New Roman"/>
          <w:sz w:val="24"/>
          <w:szCs w:val="24"/>
        </w:rPr>
        <w:t>4</w:t>
      </w:r>
      <w:r>
        <w:rPr>
          <w:rFonts w:ascii="Times New Roman" w:hAnsi="Times New Roman" w:cs="Times New Roman"/>
          <w:sz w:val="24"/>
          <w:szCs w:val="24"/>
        </w:rPr>
        <w:t>0% короче, чем «Десять лекций»</w:t>
      </w:r>
      <w:r w:rsidR="005113EA">
        <w:rPr>
          <w:rFonts w:ascii="Times New Roman" w:hAnsi="Times New Roman" w:cs="Times New Roman"/>
          <w:sz w:val="24"/>
          <w:szCs w:val="24"/>
        </w:rPr>
        <w:t>, сданных в печать в 1969 </w:t>
      </w:r>
      <w:r w:rsidR="00AB7041">
        <w:rPr>
          <w:rFonts w:ascii="Times New Roman" w:hAnsi="Times New Roman" w:cs="Times New Roman"/>
          <w:sz w:val="24"/>
          <w:szCs w:val="24"/>
        </w:rPr>
        <w:t>г.</w:t>
      </w:r>
      <w:r w:rsidR="00F51B9F">
        <w:rPr>
          <w:rFonts w:ascii="Times New Roman" w:hAnsi="Times New Roman" w:cs="Times New Roman"/>
          <w:sz w:val="24"/>
          <w:szCs w:val="24"/>
        </w:rPr>
        <w:t xml:space="preserve">, в нем </w:t>
      </w:r>
      <w:r w:rsidR="00842EB0">
        <w:rPr>
          <w:rFonts w:ascii="Times New Roman" w:hAnsi="Times New Roman" w:cs="Times New Roman"/>
          <w:sz w:val="24"/>
          <w:szCs w:val="24"/>
        </w:rPr>
        <w:t>переиначена</w:t>
      </w:r>
      <w:r w:rsidR="00F51B9F">
        <w:rPr>
          <w:rFonts w:ascii="Times New Roman" w:hAnsi="Times New Roman" w:cs="Times New Roman"/>
          <w:sz w:val="24"/>
          <w:szCs w:val="24"/>
        </w:rPr>
        <w:t xml:space="preserve"> структура, в</w:t>
      </w:r>
      <w:r w:rsidR="005113EA">
        <w:rPr>
          <w:rFonts w:ascii="Times New Roman" w:hAnsi="Times New Roman" w:cs="Times New Roman"/>
          <w:sz w:val="24"/>
          <w:szCs w:val="24"/>
        </w:rPr>
        <w:t>о</w:t>
      </w:r>
      <w:r w:rsidR="00F51B9F">
        <w:rPr>
          <w:rFonts w:ascii="Times New Roman" w:hAnsi="Times New Roman" w:cs="Times New Roman"/>
          <w:sz w:val="24"/>
          <w:szCs w:val="24"/>
        </w:rPr>
        <w:t xml:space="preserve"> многом изменен</w:t>
      </w:r>
      <w:r w:rsidR="00AB7041">
        <w:rPr>
          <w:rFonts w:ascii="Times New Roman" w:hAnsi="Times New Roman" w:cs="Times New Roman"/>
          <w:sz w:val="24"/>
          <w:szCs w:val="24"/>
        </w:rPr>
        <w:t>ы</w:t>
      </w:r>
      <w:r w:rsidR="00F51B9F">
        <w:rPr>
          <w:rFonts w:ascii="Times New Roman" w:hAnsi="Times New Roman" w:cs="Times New Roman"/>
          <w:sz w:val="24"/>
          <w:szCs w:val="24"/>
        </w:rPr>
        <w:t xml:space="preserve"> содержание</w:t>
      </w:r>
      <w:r w:rsidR="00AB7041">
        <w:rPr>
          <w:rFonts w:ascii="Times New Roman" w:hAnsi="Times New Roman" w:cs="Times New Roman"/>
          <w:sz w:val="24"/>
          <w:szCs w:val="24"/>
        </w:rPr>
        <w:t xml:space="preserve"> и стиль.</w:t>
      </w:r>
      <w:r w:rsidR="00F51B9F">
        <w:rPr>
          <w:rFonts w:ascii="Times New Roman" w:hAnsi="Times New Roman" w:cs="Times New Roman"/>
          <w:sz w:val="24"/>
          <w:szCs w:val="24"/>
        </w:rPr>
        <w:t xml:space="preserve"> Мы в</w:t>
      </w:r>
      <w:r w:rsidR="00B833F2">
        <w:rPr>
          <w:rFonts w:ascii="Times New Roman" w:hAnsi="Times New Roman" w:cs="Times New Roman"/>
          <w:sz w:val="24"/>
          <w:szCs w:val="24"/>
        </w:rPr>
        <w:t>п</w:t>
      </w:r>
      <w:r w:rsidR="00F51B9F">
        <w:rPr>
          <w:rFonts w:ascii="Times New Roman" w:hAnsi="Times New Roman" w:cs="Times New Roman"/>
          <w:sz w:val="24"/>
          <w:szCs w:val="24"/>
        </w:rPr>
        <w:t>олне можем сказать, что речь идет не о двух разных вариантах одной книги</w:t>
      </w:r>
      <w:r w:rsidR="00AB7041">
        <w:rPr>
          <w:rFonts w:ascii="Times New Roman" w:hAnsi="Times New Roman" w:cs="Times New Roman"/>
          <w:sz w:val="24"/>
          <w:szCs w:val="24"/>
        </w:rPr>
        <w:t>,</w:t>
      </w:r>
      <w:r w:rsidR="00F51B9F">
        <w:rPr>
          <w:rFonts w:ascii="Times New Roman" w:hAnsi="Times New Roman" w:cs="Times New Roman"/>
          <w:sz w:val="24"/>
          <w:szCs w:val="24"/>
        </w:rPr>
        <w:t xml:space="preserve"> но о двух разных текстах.</w:t>
      </w:r>
      <w:r w:rsidR="005113EA">
        <w:rPr>
          <w:rFonts w:ascii="Times New Roman" w:hAnsi="Times New Roman" w:cs="Times New Roman"/>
          <w:sz w:val="24"/>
          <w:szCs w:val="24"/>
        </w:rPr>
        <w:t xml:space="preserve"> У редакторов (то есть у С.Г. </w:t>
      </w:r>
      <w:proofErr w:type="spellStart"/>
      <w:r w:rsidR="00AB7041">
        <w:rPr>
          <w:rFonts w:ascii="Times New Roman" w:hAnsi="Times New Roman" w:cs="Times New Roman"/>
          <w:sz w:val="24"/>
          <w:szCs w:val="24"/>
        </w:rPr>
        <w:t>Кцоевой</w:t>
      </w:r>
      <w:proofErr w:type="spellEnd"/>
      <w:r w:rsidR="00AB7041">
        <w:rPr>
          <w:rFonts w:ascii="Times New Roman" w:hAnsi="Times New Roman" w:cs="Times New Roman"/>
          <w:sz w:val="24"/>
          <w:szCs w:val="24"/>
        </w:rPr>
        <w:t xml:space="preserve"> и у меня) появилось искушение сделать </w:t>
      </w:r>
      <w:r w:rsidR="00B833F2">
        <w:rPr>
          <w:rFonts w:ascii="Times New Roman" w:hAnsi="Times New Roman" w:cs="Times New Roman"/>
          <w:sz w:val="24"/>
          <w:szCs w:val="24"/>
        </w:rPr>
        <w:t>параллельное</w:t>
      </w:r>
      <w:r w:rsidR="00AB7041">
        <w:rPr>
          <w:rFonts w:ascii="Times New Roman" w:hAnsi="Times New Roman" w:cs="Times New Roman"/>
          <w:sz w:val="24"/>
          <w:szCs w:val="24"/>
        </w:rPr>
        <w:t xml:space="preserve"> издание, чтобы в полной мере оценить разницу. Однако это оказалось невозможно, тексты не параллельны, а скорее</w:t>
      </w:r>
      <w:r w:rsidR="00B833F2">
        <w:rPr>
          <w:rFonts w:ascii="Times New Roman" w:hAnsi="Times New Roman" w:cs="Times New Roman"/>
          <w:sz w:val="24"/>
          <w:szCs w:val="24"/>
        </w:rPr>
        <w:t>,</w:t>
      </w:r>
      <w:r w:rsidR="00AB7041">
        <w:rPr>
          <w:rFonts w:ascii="Times New Roman" w:hAnsi="Times New Roman" w:cs="Times New Roman"/>
          <w:sz w:val="24"/>
          <w:szCs w:val="24"/>
        </w:rPr>
        <w:t xml:space="preserve"> </w:t>
      </w:r>
      <w:r w:rsidR="00B833F2">
        <w:rPr>
          <w:rFonts w:ascii="Times New Roman" w:hAnsi="Times New Roman" w:cs="Times New Roman"/>
          <w:sz w:val="24"/>
          <w:szCs w:val="24"/>
        </w:rPr>
        <w:t>п</w:t>
      </w:r>
      <w:r w:rsidR="00AB7041">
        <w:rPr>
          <w:rFonts w:ascii="Times New Roman" w:hAnsi="Times New Roman" w:cs="Times New Roman"/>
          <w:sz w:val="24"/>
          <w:szCs w:val="24"/>
        </w:rPr>
        <w:t>ерпендикулярны друг другу. Издать под одной обложкой две книги</w:t>
      </w:r>
      <w:r w:rsidR="005113EA">
        <w:rPr>
          <w:rFonts w:ascii="Times New Roman" w:hAnsi="Times New Roman" w:cs="Times New Roman"/>
          <w:sz w:val="24"/>
          <w:szCs w:val="24"/>
        </w:rPr>
        <w:t>,</w:t>
      </w:r>
      <w:r w:rsidR="00AB7041">
        <w:rPr>
          <w:rFonts w:ascii="Times New Roman" w:hAnsi="Times New Roman" w:cs="Times New Roman"/>
          <w:sz w:val="24"/>
          <w:szCs w:val="24"/>
        </w:rPr>
        <w:t xml:space="preserve"> одну за другой, было проще, но не имело особого смысла</w:t>
      </w:r>
      <w:r w:rsidR="00B833F2">
        <w:rPr>
          <w:rFonts w:ascii="Times New Roman" w:hAnsi="Times New Roman" w:cs="Times New Roman"/>
          <w:sz w:val="24"/>
          <w:szCs w:val="24"/>
        </w:rPr>
        <w:t>.</w:t>
      </w:r>
      <w:r w:rsidR="00AB7041">
        <w:rPr>
          <w:rFonts w:ascii="Times New Roman" w:hAnsi="Times New Roman" w:cs="Times New Roman"/>
          <w:sz w:val="24"/>
          <w:szCs w:val="24"/>
        </w:rPr>
        <w:t xml:space="preserve"> Мало кто будет все время заг</w:t>
      </w:r>
      <w:r w:rsidR="00B833F2">
        <w:rPr>
          <w:rFonts w:ascii="Times New Roman" w:hAnsi="Times New Roman" w:cs="Times New Roman"/>
          <w:sz w:val="24"/>
          <w:szCs w:val="24"/>
        </w:rPr>
        <w:t>л</w:t>
      </w:r>
      <w:r w:rsidR="00AB7041">
        <w:rPr>
          <w:rFonts w:ascii="Times New Roman" w:hAnsi="Times New Roman" w:cs="Times New Roman"/>
          <w:sz w:val="24"/>
          <w:szCs w:val="24"/>
        </w:rPr>
        <w:t>ядывать в</w:t>
      </w:r>
      <w:r w:rsidR="005113EA">
        <w:rPr>
          <w:rFonts w:ascii="Times New Roman" w:hAnsi="Times New Roman" w:cs="Times New Roman"/>
          <w:sz w:val="24"/>
          <w:szCs w:val="24"/>
        </w:rPr>
        <w:t>о</w:t>
      </w:r>
      <w:r w:rsidR="00AB7041">
        <w:rPr>
          <w:rFonts w:ascii="Times New Roman" w:hAnsi="Times New Roman" w:cs="Times New Roman"/>
          <w:sz w:val="24"/>
          <w:szCs w:val="24"/>
        </w:rPr>
        <w:t xml:space="preserve"> втор</w:t>
      </w:r>
      <w:r w:rsidR="00B833F2">
        <w:rPr>
          <w:rFonts w:ascii="Times New Roman" w:hAnsi="Times New Roman" w:cs="Times New Roman"/>
          <w:sz w:val="24"/>
          <w:szCs w:val="24"/>
        </w:rPr>
        <w:t>ую</w:t>
      </w:r>
      <w:r w:rsidR="00AB7041">
        <w:rPr>
          <w:rFonts w:ascii="Times New Roman" w:hAnsi="Times New Roman" w:cs="Times New Roman"/>
          <w:sz w:val="24"/>
          <w:szCs w:val="24"/>
        </w:rPr>
        <w:t xml:space="preserve"> пол</w:t>
      </w:r>
      <w:r w:rsidR="00B833F2">
        <w:rPr>
          <w:rFonts w:ascii="Times New Roman" w:hAnsi="Times New Roman" w:cs="Times New Roman"/>
          <w:sz w:val="24"/>
          <w:szCs w:val="24"/>
        </w:rPr>
        <w:t>о</w:t>
      </w:r>
      <w:r w:rsidR="00AB7041">
        <w:rPr>
          <w:rFonts w:ascii="Times New Roman" w:hAnsi="Times New Roman" w:cs="Times New Roman"/>
          <w:sz w:val="24"/>
          <w:szCs w:val="24"/>
        </w:rPr>
        <w:t>вину тома, чтобы сличать столь непо</w:t>
      </w:r>
      <w:r w:rsidR="00B833F2">
        <w:rPr>
          <w:rFonts w:ascii="Times New Roman" w:hAnsi="Times New Roman" w:cs="Times New Roman"/>
          <w:sz w:val="24"/>
          <w:szCs w:val="24"/>
        </w:rPr>
        <w:t>х</w:t>
      </w:r>
      <w:r w:rsidR="00AB7041">
        <w:rPr>
          <w:rFonts w:ascii="Times New Roman" w:hAnsi="Times New Roman" w:cs="Times New Roman"/>
          <w:sz w:val="24"/>
          <w:szCs w:val="24"/>
        </w:rPr>
        <w:t xml:space="preserve">ожие тексты, к тому же  </w:t>
      </w:r>
      <w:r w:rsidR="00B833F2">
        <w:rPr>
          <w:rFonts w:ascii="Times New Roman" w:hAnsi="Times New Roman" w:cs="Times New Roman"/>
          <w:sz w:val="24"/>
          <w:szCs w:val="24"/>
        </w:rPr>
        <w:t>п</w:t>
      </w:r>
      <w:r w:rsidR="005113EA">
        <w:rPr>
          <w:rFonts w:ascii="Times New Roman" w:hAnsi="Times New Roman" w:cs="Times New Roman"/>
          <w:sz w:val="24"/>
          <w:szCs w:val="24"/>
        </w:rPr>
        <w:t xml:space="preserve">особие </w:t>
      </w:r>
      <w:r w:rsidR="00AB7041">
        <w:rPr>
          <w:rFonts w:ascii="Times New Roman" w:hAnsi="Times New Roman" w:cs="Times New Roman"/>
          <w:sz w:val="24"/>
          <w:szCs w:val="24"/>
        </w:rPr>
        <w:t>«</w:t>
      </w:r>
      <w:r w:rsidR="00B833F2">
        <w:rPr>
          <w:rFonts w:ascii="Times New Roman" w:hAnsi="Times New Roman" w:cs="Times New Roman"/>
          <w:sz w:val="24"/>
          <w:szCs w:val="24"/>
        </w:rPr>
        <w:t>Ч</w:t>
      </w:r>
      <w:r w:rsidR="00AB7041">
        <w:rPr>
          <w:rFonts w:ascii="Times New Roman" w:hAnsi="Times New Roman" w:cs="Times New Roman"/>
          <w:sz w:val="24"/>
          <w:szCs w:val="24"/>
        </w:rPr>
        <w:t>то такое история» не является библиографической редкостью</w:t>
      </w:r>
      <w:r w:rsidR="00842EB0">
        <w:rPr>
          <w:rFonts w:ascii="Times New Roman" w:hAnsi="Times New Roman" w:cs="Times New Roman"/>
          <w:sz w:val="24"/>
          <w:szCs w:val="24"/>
        </w:rPr>
        <w:t>,</w:t>
      </w:r>
      <w:r w:rsidR="00AB7041">
        <w:rPr>
          <w:rFonts w:ascii="Times New Roman" w:hAnsi="Times New Roman" w:cs="Times New Roman"/>
          <w:sz w:val="24"/>
          <w:szCs w:val="24"/>
        </w:rPr>
        <w:t xml:space="preserve"> ее свободно мо</w:t>
      </w:r>
      <w:r w:rsidR="00842EB0">
        <w:rPr>
          <w:rFonts w:ascii="Times New Roman" w:hAnsi="Times New Roman" w:cs="Times New Roman"/>
          <w:sz w:val="24"/>
          <w:szCs w:val="24"/>
        </w:rPr>
        <w:t>ж</w:t>
      </w:r>
      <w:r w:rsidR="00AB7041">
        <w:rPr>
          <w:rFonts w:ascii="Times New Roman" w:hAnsi="Times New Roman" w:cs="Times New Roman"/>
          <w:sz w:val="24"/>
          <w:szCs w:val="24"/>
        </w:rPr>
        <w:t>но прочитать</w:t>
      </w:r>
      <w:r w:rsidR="00842EB0">
        <w:rPr>
          <w:rFonts w:ascii="Times New Roman" w:hAnsi="Times New Roman" w:cs="Times New Roman"/>
          <w:sz w:val="24"/>
          <w:szCs w:val="24"/>
        </w:rPr>
        <w:t xml:space="preserve"> в открытом доступе</w:t>
      </w:r>
      <w:r w:rsidR="00AB7041">
        <w:rPr>
          <w:rFonts w:ascii="Times New Roman" w:hAnsi="Times New Roman" w:cs="Times New Roman"/>
          <w:sz w:val="24"/>
          <w:szCs w:val="24"/>
        </w:rPr>
        <w:t xml:space="preserve"> или скопир</w:t>
      </w:r>
      <w:r w:rsidR="00842EB0">
        <w:rPr>
          <w:rFonts w:ascii="Times New Roman" w:hAnsi="Times New Roman" w:cs="Times New Roman"/>
          <w:sz w:val="24"/>
          <w:szCs w:val="24"/>
        </w:rPr>
        <w:t>о</w:t>
      </w:r>
      <w:r w:rsidR="005113EA">
        <w:rPr>
          <w:rFonts w:ascii="Times New Roman" w:hAnsi="Times New Roman" w:cs="Times New Roman"/>
          <w:sz w:val="24"/>
          <w:szCs w:val="24"/>
        </w:rPr>
        <w:t xml:space="preserve">вать </w:t>
      </w:r>
      <w:r w:rsidR="00AB7041">
        <w:rPr>
          <w:rFonts w:ascii="Times New Roman" w:hAnsi="Times New Roman" w:cs="Times New Roman"/>
          <w:sz w:val="24"/>
          <w:szCs w:val="24"/>
        </w:rPr>
        <w:t xml:space="preserve">в Рунете. </w:t>
      </w:r>
      <w:r w:rsidR="00D6776C">
        <w:rPr>
          <w:rFonts w:ascii="Times New Roman" w:hAnsi="Times New Roman" w:cs="Times New Roman"/>
          <w:sz w:val="24"/>
          <w:szCs w:val="24"/>
        </w:rPr>
        <w:t>Был выбран иной вариант – в начале каж</w:t>
      </w:r>
      <w:r w:rsidR="00DD7D41">
        <w:rPr>
          <w:rFonts w:ascii="Times New Roman" w:hAnsi="Times New Roman" w:cs="Times New Roman"/>
          <w:sz w:val="24"/>
          <w:szCs w:val="24"/>
        </w:rPr>
        <w:t>д</w:t>
      </w:r>
      <w:r w:rsidR="00D6776C">
        <w:rPr>
          <w:rFonts w:ascii="Times New Roman" w:hAnsi="Times New Roman" w:cs="Times New Roman"/>
          <w:sz w:val="24"/>
          <w:szCs w:val="24"/>
        </w:rPr>
        <w:t xml:space="preserve">ой главы приводится таблица основных смысловых блоков </w:t>
      </w:r>
      <w:r w:rsidR="00DD7D41">
        <w:rPr>
          <w:rFonts w:ascii="Times New Roman" w:hAnsi="Times New Roman" w:cs="Times New Roman"/>
          <w:sz w:val="24"/>
          <w:szCs w:val="24"/>
        </w:rPr>
        <w:t>из «Десяти лекций» и</w:t>
      </w:r>
      <w:r w:rsidR="007104A6">
        <w:rPr>
          <w:rFonts w:ascii="Times New Roman" w:hAnsi="Times New Roman" w:cs="Times New Roman"/>
          <w:sz w:val="24"/>
          <w:szCs w:val="24"/>
        </w:rPr>
        <w:t>,</w:t>
      </w:r>
      <w:r w:rsidR="00DD7D41">
        <w:rPr>
          <w:rFonts w:ascii="Times New Roman" w:hAnsi="Times New Roman" w:cs="Times New Roman"/>
          <w:sz w:val="24"/>
          <w:szCs w:val="24"/>
        </w:rPr>
        <w:t xml:space="preserve"> если это возможно</w:t>
      </w:r>
      <w:r w:rsidR="007104A6">
        <w:rPr>
          <w:rFonts w:ascii="Times New Roman" w:hAnsi="Times New Roman" w:cs="Times New Roman"/>
          <w:sz w:val="24"/>
          <w:szCs w:val="24"/>
        </w:rPr>
        <w:t>,</w:t>
      </w:r>
      <w:r w:rsidR="005113EA">
        <w:rPr>
          <w:rFonts w:ascii="Times New Roman" w:hAnsi="Times New Roman" w:cs="Times New Roman"/>
          <w:sz w:val="24"/>
          <w:szCs w:val="24"/>
        </w:rPr>
        <w:t xml:space="preserve"> – из Пособия.</w:t>
      </w:r>
    </w:p>
    <w:p w:rsidR="00A17792" w:rsidRDefault="00DD7D41" w:rsidP="001732B3">
      <w:pPr>
        <w:tabs>
          <w:tab w:val="left" w:pos="284"/>
        </w:tabs>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Приведу для наглядности два примера.</w:t>
      </w:r>
    </w:p>
    <w:p w:rsidR="00A13699" w:rsidRPr="002E2FF1" w:rsidRDefault="00A13699" w:rsidP="00A13699">
      <w:pPr>
        <w:autoSpaceDE w:val="0"/>
        <w:autoSpaceDN w:val="0"/>
        <w:adjustRightInd w:val="0"/>
        <w:spacing w:after="0" w:line="360" w:lineRule="auto"/>
        <w:ind w:left="-426" w:firstLine="709"/>
        <w:jc w:val="both"/>
        <w:rPr>
          <w:rFonts w:ascii="Times New Roman" w:hAnsi="Times New Roman" w:cs="Times New Roman"/>
          <w:sz w:val="24"/>
          <w:szCs w:val="24"/>
        </w:rPr>
      </w:pPr>
    </w:p>
    <w:p w:rsidR="00A13699" w:rsidRPr="002E2FF1" w:rsidRDefault="00A13699" w:rsidP="00A13699">
      <w:pPr>
        <w:autoSpaceDE w:val="0"/>
        <w:autoSpaceDN w:val="0"/>
        <w:adjustRightInd w:val="0"/>
        <w:spacing w:after="0" w:line="360" w:lineRule="auto"/>
        <w:ind w:left="-426" w:firstLine="709"/>
        <w:jc w:val="center"/>
        <w:rPr>
          <w:rFonts w:ascii="Times New Roman" w:hAnsi="Times New Roman" w:cs="Times New Roman"/>
          <w:b/>
          <w:sz w:val="24"/>
          <w:szCs w:val="24"/>
        </w:rPr>
      </w:pPr>
      <w:r w:rsidRPr="002E2FF1">
        <w:rPr>
          <w:rFonts w:ascii="Times New Roman" w:hAnsi="Times New Roman" w:cs="Times New Roman"/>
          <w:b/>
          <w:sz w:val="24"/>
          <w:szCs w:val="24"/>
        </w:rPr>
        <w:t>ЛЕКЦИЯ ПЕРВАЯ</w:t>
      </w:r>
    </w:p>
    <w:p w:rsidR="00A13699" w:rsidRPr="002E2FF1" w:rsidRDefault="00A13699" w:rsidP="00A13699">
      <w:pPr>
        <w:autoSpaceDE w:val="0"/>
        <w:autoSpaceDN w:val="0"/>
        <w:adjustRightInd w:val="0"/>
        <w:spacing w:after="0" w:line="360" w:lineRule="auto"/>
        <w:ind w:left="-426" w:firstLine="709"/>
        <w:jc w:val="center"/>
        <w:rPr>
          <w:rFonts w:ascii="Times New Roman" w:hAnsi="Times New Roman" w:cs="Times New Roman"/>
          <w:b/>
          <w:bCs/>
          <w:sz w:val="24"/>
          <w:szCs w:val="24"/>
        </w:rPr>
      </w:pPr>
      <w:r w:rsidRPr="002E2FF1">
        <w:rPr>
          <w:rFonts w:ascii="Times New Roman" w:hAnsi="Times New Roman" w:cs="Times New Roman"/>
          <w:b/>
          <w:bCs/>
          <w:sz w:val="24"/>
          <w:szCs w:val="24"/>
        </w:rPr>
        <w:t>Предмет и задачи методологии истории</w:t>
      </w:r>
    </w:p>
    <w:p w:rsidR="00A13699" w:rsidRPr="002E2FF1" w:rsidRDefault="00A13699" w:rsidP="00A13699">
      <w:pPr>
        <w:autoSpaceDE w:val="0"/>
        <w:autoSpaceDN w:val="0"/>
        <w:adjustRightInd w:val="0"/>
        <w:spacing w:after="0" w:line="360" w:lineRule="auto"/>
        <w:ind w:left="-426" w:firstLine="709"/>
        <w:jc w:val="both"/>
        <w:rPr>
          <w:rFonts w:ascii="Times New Roman" w:hAnsi="Times New Roman" w:cs="Times New Roman"/>
          <w:sz w:val="24"/>
          <w:szCs w:val="24"/>
        </w:rPr>
      </w:pPr>
    </w:p>
    <w:tbl>
      <w:tblPr>
        <w:tblStyle w:val="a4"/>
        <w:tblW w:w="0" w:type="auto"/>
        <w:tblLook w:val="04A0"/>
      </w:tblPr>
      <w:tblGrid>
        <w:gridCol w:w="4512"/>
        <w:gridCol w:w="5059"/>
      </w:tblGrid>
      <w:tr w:rsidR="00A13699" w:rsidRPr="002E2FF1" w:rsidTr="00E34948">
        <w:tc>
          <w:tcPr>
            <w:tcW w:w="4696" w:type="dxa"/>
          </w:tcPr>
          <w:p w:rsidR="00A13699" w:rsidRPr="002E2FF1" w:rsidRDefault="00A13699" w:rsidP="00E34948">
            <w:pPr>
              <w:jc w:val="center"/>
              <w:rPr>
                <w:rFonts w:ascii="Times New Roman" w:hAnsi="Times New Roman" w:cs="Times New Roman"/>
                <w:b/>
                <w:i/>
                <w:sz w:val="24"/>
                <w:szCs w:val="24"/>
              </w:rPr>
            </w:pPr>
            <w:r w:rsidRPr="002E2FF1">
              <w:rPr>
                <w:rFonts w:ascii="Times New Roman" w:hAnsi="Times New Roman" w:cs="Times New Roman"/>
                <w:b/>
                <w:i/>
                <w:sz w:val="24"/>
                <w:szCs w:val="24"/>
              </w:rPr>
              <w:t>«Десять лекций по методологии истории» (далее — «Десять лекций»)</w:t>
            </w:r>
          </w:p>
        </w:tc>
        <w:tc>
          <w:tcPr>
            <w:tcW w:w="5209" w:type="dxa"/>
          </w:tcPr>
          <w:p w:rsidR="00A13699" w:rsidRPr="002E2FF1" w:rsidRDefault="00A13699" w:rsidP="00E34948">
            <w:pPr>
              <w:jc w:val="center"/>
              <w:rPr>
                <w:rFonts w:ascii="Times New Roman" w:hAnsi="Times New Roman" w:cs="Times New Roman"/>
                <w:b/>
                <w:i/>
                <w:sz w:val="24"/>
                <w:szCs w:val="24"/>
              </w:rPr>
            </w:pPr>
            <w:r w:rsidRPr="002E2FF1">
              <w:rPr>
                <w:rFonts w:ascii="Times New Roman" w:hAnsi="Times New Roman" w:cs="Times New Roman"/>
                <w:b/>
                <w:i/>
                <w:sz w:val="24"/>
                <w:szCs w:val="24"/>
              </w:rPr>
              <w:t>«Что такое история» (далее — Пособие)</w:t>
            </w:r>
          </w:p>
        </w:tc>
      </w:tr>
      <w:tr w:rsidR="00A13699" w:rsidRPr="002E2FF1" w:rsidTr="00E34948">
        <w:tc>
          <w:tcPr>
            <w:tcW w:w="4696" w:type="dxa"/>
          </w:tcPr>
          <w:p w:rsidR="00A13699" w:rsidRPr="002E2FF1" w:rsidRDefault="00A13699" w:rsidP="00E34948">
            <w:pPr>
              <w:jc w:val="both"/>
              <w:rPr>
                <w:rFonts w:ascii="Times New Roman" w:hAnsi="Times New Roman" w:cs="Times New Roman"/>
                <w:sz w:val="24"/>
                <w:szCs w:val="24"/>
              </w:rPr>
            </w:pPr>
            <w:r w:rsidRPr="002E2FF1">
              <w:rPr>
                <w:rFonts w:ascii="Times New Roman" w:hAnsi="Times New Roman" w:cs="Times New Roman"/>
                <w:sz w:val="24"/>
                <w:szCs w:val="24"/>
              </w:rPr>
              <w:t>Начинается с разбора точного определения предмета методологии.</w:t>
            </w:r>
          </w:p>
        </w:tc>
        <w:tc>
          <w:tcPr>
            <w:tcW w:w="5209" w:type="dxa"/>
          </w:tcPr>
          <w:p w:rsidR="00A13699" w:rsidRPr="002E2FF1" w:rsidRDefault="00A13699" w:rsidP="00E34948">
            <w:pPr>
              <w:jc w:val="both"/>
              <w:rPr>
                <w:rFonts w:ascii="Times New Roman" w:hAnsi="Times New Roman" w:cs="Times New Roman"/>
                <w:sz w:val="24"/>
                <w:szCs w:val="24"/>
              </w:rPr>
            </w:pPr>
            <w:r w:rsidRPr="002E2FF1">
              <w:rPr>
                <w:rFonts w:ascii="Times New Roman" w:hAnsi="Times New Roman" w:cs="Times New Roman"/>
                <w:sz w:val="24"/>
                <w:szCs w:val="24"/>
              </w:rPr>
              <w:t xml:space="preserve">Начинается с объяснения/интерпретации восприятия времени в архаическом сознании древних людей. Здесь сравнивается эволюция процесса постижения времени человеком со сходным процессом у детей, которые лишь по </w:t>
            </w:r>
            <w:r w:rsidRPr="002E2FF1">
              <w:rPr>
                <w:rFonts w:ascii="Times New Roman" w:hAnsi="Times New Roman" w:cs="Times New Roman"/>
                <w:sz w:val="24"/>
                <w:szCs w:val="24"/>
              </w:rPr>
              <w:lastRenderedPageBreak/>
              <w:t xml:space="preserve">мере взросления обретают понимание линейности времени, а до того присутствует </w:t>
            </w:r>
            <w:proofErr w:type="spellStart"/>
            <w:r w:rsidRPr="002E2FF1">
              <w:rPr>
                <w:rFonts w:ascii="Times New Roman" w:hAnsi="Times New Roman" w:cs="Times New Roman"/>
                <w:sz w:val="24"/>
                <w:szCs w:val="24"/>
              </w:rPr>
              <w:t>неотделенность</w:t>
            </w:r>
            <w:proofErr w:type="spellEnd"/>
            <w:r w:rsidRPr="002E2FF1">
              <w:rPr>
                <w:rFonts w:ascii="Times New Roman" w:hAnsi="Times New Roman" w:cs="Times New Roman"/>
                <w:sz w:val="24"/>
                <w:szCs w:val="24"/>
              </w:rPr>
              <w:t xml:space="preserve"> прошлого от настоящего, их циклическая повторяемость. Сравнивая восприятие времени архаическим сознанием с детским, автор правки повторяет (хотя и без ссылки на него) идеи Ж. Пиаже — швейцарского психолога и философа, известного работами по изучению психологии детей и создателя теории когнитивного развития. Говорится, что сохранению и трансляции представлений о прошлом в бесписьменной традиции способствовала религия.</w:t>
            </w:r>
          </w:p>
        </w:tc>
      </w:tr>
      <w:tr w:rsidR="00A13699" w:rsidRPr="002E2FF1" w:rsidTr="00E34948">
        <w:tc>
          <w:tcPr>
            <w:tcW w:w="9905" w:type="dxa"/>
            <w:gridSpan w:val="2"/>
          </w:tcPr>
          <w:p w:rsidR="00A13699" w:rsidRPr="002E2FF1" w:rsidRDefault="00A13699" w:rsidP="00E34948">
            <w:pPr>
              <w:autoSpaceDE w:val="0"/>
              <w:autoSpaceDN w:val="0"/>
              <w:adjustRightInd w:val="0"/>
              <w:spacing w:line="360" w:lineRule="auto"/>
              <w:ind w:left="284" w:firstLine="30"/>
              <w:rPr>
                <w:rFonts w:ascii="Times New Roman" w:hAnsi="Times New Roman" w:cs="Times New Roman"/>
                <w:sz w:val="24"/>
                <w:szCs w:val="24"/>
              </w:rPr>
            </w:pPr>
            <w:r w:rsidRPr="002E2FF1">
              <w:rPr>
                <w:rFonts w:ascii="Times New Roman" w:hAnsi="Times New Roman" w:cs="Times New Roman"/>
                <w:sz w:val="24"/>
                <w:szCs w:val="24"/>
              </w:rPr>
              <w:lastRenderedPageBreak/>
              <w:t xml:space="preserve">По-разному обыгрывается одна и та же цитата из пушкинского «Бориса Годунова» — обращение отца Пимена своему послушнику: </w:t>
            </w:r>
          </w:p>
          <w:p w:rsidR="00A13699" w:rsidRPr="002E2FF1" w:rsidRDefault="00A13699" w:rsidP="00E34948">
            <w:pPr>
              <w:autoSpaceDE w:val="0"/>
              <w:autoSpaceDN w:val="0"/>
              <w:adjustRightInd w:val="0"/>
              <w:spacing w:line="360" w:lineRule="auto"/>
              <w:ind w:left="284" w:firstLine="2268"/>
              <w:rPr>
                <w:rFonts w:ascii="Times New Roman" w:hAnsi="Times New Roman" w:cs="Times New Roman"/>
                <w:sz w:val="24"/>
                <w:szCs w:val="24"/>
              </w:rPr>
            </w:pPr>
          </w:p>
          <w:p w:rsidR="00A13699" w:rsidRPr="002E2FF1" w:rsidRDefault="00A13699" w:rsidP="00E34948">
            <w:pPr>
              <w:autoSpaceDE w:val="0"/>
              <w:autoSpaceDN w:val="0"/>
              <w:adjustRightInd w:val="0"/>
              <w:spacing w:line="360" w:lineRule="auto"/>
              <w:ind w:left="284" w:firstLine="2268"/>
              <w:rPr>
                <w:rFonts w:ascii="Times New Roman" w:hAnsi="Times New Roman" w:cs="Times New Roman"/>
                <w:sz w:val="24"/>
                <w:szCs w:val="24"/>
              </w:rPr>
            </w:pPr>
            <w:r w:rsidRPr="002E2FF1">
              <w:rPr>
                <w:rFonts w:ascii="Times New Roman" w:hAnsi="Times New Roman" w:cs="Times New Roman"/>
                <w:sz w:val="24"/>
                <w:szCs w:val="24"/>
              </w:rPr>
              <w:t>Свободные от подвигов духовных,</w:t>
            </w:r>
          </w:p>
          <w:p w:rsidR="00A13699" w:rsidRPr="002E2FF1" w:rsidRDefault="00A13699" w:rsidP="00E34948">
            <w:pPr>
              <w:autoSpaceDE w:val="0"/>
              <w:autoSpaceDN w:val="0"/>
              <w:adjustRightInd w:val="0"/>
              <w:spacing w:line="360" w:lineRule="auto"/>
              <w:ind w:left="284" w:firstLine="2268"/>
              <w:rPr>
                <w:rFonts w:ascii="Times New Roman" w:hAnsi="Times New Roman" w:cs="Times New Roman"/>
                <w:sz w:val="24"/>
                <w:szCs w:val="24"/>
              </w:rPr>
            </w:pPr>
            <w:r w:rsidRPr="002E2FF1">
              <w:rPr>
                <w:rFonts w:ascii="Times New Roman" w:hAnsi="Times New Roman" w:cs="Times New Roman"/>
                <w:sz w:val="24"/>
                <w:szCs w:val="24"/>
              </w:rPr>
              <w:t>Описывай, не мудрствуя лукаво,</w:t>
            </w:r>
          </w:p>
          <w:p w:rsidR="00A13699" w:rsidRPr="002E2FF1" w:rsidRDefault="00A13699" w:rsidP="00E34948">
            <w:pPr>
              <w:autoSpaceDE w:val="0"/>
              <w:autoSpaceDN w:val="0"/>
              <w:adjustRightInd w:val="0"/>
              <w:spacing w:line="360" w:lineRule="auto"/>
              <w:ind w:left="284" w:firstLine="2268"/>
              <w:rPr>
                <w:rFonts w:ascii="Times New Roman" w:hAnsi="Times New Roman" w:cs="Times New Roman"/>
                <w:sz w:val="24"/>
                <w:szCs w:val="24"/>
              </w:rPr>
            </w:pPr>
            <w:r w:rsidRPr="002E2FF1">
              <w:rPr>
                <w:rFonts w:ascii="Times New Roman" w:hAnsi="Times New Roman" w:cs="Times New Roman"/>
                <w:sz w:val="24"/>
                <w:szCs w:val="24"/>
              </w:rPr>
              <w:t>Все то, чему свидетель в жизни будешь:</w:t>
            </w:r>
          </w:p>
          <w:p w:rsidR="00A13699" w:rsidRPr="002E2FF1" w:rsidRDefault="00A13699" w:rsidP="00E34948">
            <w:pPr>
              <w:autoSpaceDE w:val="0"/>
              <w:autoSpaceDN w:val="0"/>
              <w:adjustRightInd w:val="0"/>
              <w:spacing w:line="360" w:lineRule="auto"/>
              <w:ind w:left="284" w:firstLine="2268"/>
              <w:rPr>
                <w:rFonts w:ascii="Times New Roman" w:hAnsi="Times New Roman" w:cs="Times New Roman"/>
                <w:sz w:val="24"/>
                <w:szCs w:val="24"/>
              </w:rPr>
            </w:pPr>
            <w:r w:rsidRPr="002E2FF1">
              <w:rPr>
                <w:rFonts w:ascii="Times New Roman" w:hAnsi="Times New Roman" w:cs="Times New Roman"/>
                <w:sz w:val="24"/>
                <w:szCs w:val="24"/>
              </w:rPr>
              <w:t>Войну и мир, управу государей,</w:t>
            </w:r>
          </w:p>
          <w:p w:rsidR="00A13699" w:rsidRPr="002E2FF1" w:rsidRDefault="00A13699" w:rsidP="00E34948">
            <w:pPr>
              <w:autoSpaceDE w:val="0"/>
              <w:autoSpaceDN w:val="0"/>
              <w:adjustRightInd w:val="0"/>
              <w:spacing w:line="360" w:lineRule="auto"/>
              <w:ind w:left="284" w:firstLine="2268"/>
              <w:rPr>
                <w:rFonts w:ascii="Times New Roman" w:hAnsi="Times New Roman" w:cs="Times New Roman"/>
                <w:sz w:val="24"/>
                <w:szCs w:val="24"/>
              </w:rPr>
            </w:pPr>
            <w:r w:rsidRPr="002E2FF1">
              <w:rPr>
                <w:rFonts w:ascii="Times New Roman" w:hAnsi="Times New Roman" w:cs="Times New Roman"/>
                <w:sz w:val="24"/>
                <w:szCs w:val="24"/>
              </w:rPr>
              <w:t>Угодников святые чудеса,</w:t>
            </w:r>
          </w:p>
          <w:p w:rsidR="00A13699" w:rsidRPr="002E2FF1" w:rsidRDefault="00A13699" w:rsidP="00E34948">
            <w:pPr>
              <w:autoSpaceDE w:val="0"/>
              <w:autoSpaceDN w:val="0"/>
              <w:adjustRightInd w:val="0"/>
              <w:spacing w:line="360" w:lineRule="auto"/>
              <w:ind w:left="284" w:firstLine="2268"/>
              <w:rPr>
                <w:rFonts w:ascii="Times New Roman" w:hAnsi="Times New Roman" w:cs="Times New Roman"/>
                <w:sz w:val="24"/>
                <w:szCs w:val="24"/>
              </w:rPr>
            </w:pPr>
            <w:r w:rsidRPr="002E2FF1">
              <w:rPr>
                <w:rFonts w:ascii="Times New Roman" w:hAnsi="Times New Roman" w:cs="Times New Roman"/>
                <w:sz w:val="24"/>
                <w:szCs w:val="24"/>
              </w:rPr>
              <w:t>Пророчества и знаменья небесны…</w:t>
            </w:r>
          </w:p>
          <w:p w:rsidR="00A13699" w:rsidRPr="002E2FF1" w:rsidRDefault="00A13699" w:rsidP="00E34948">
            <w:pPr>
              <w:autoSpaceDE w:val="0"/>
              <w:autoSpaceDN w:val="0"/>
              <w:adjustRightInd w:val="0"/>
              <w:spacing w:line="360" w:lineRule="auto"/>
              <w:ind w:left="284" w:firstLine="2268"/>
              <w:rPr>
                <w:rFonts w:ascii="Times New Roman" w:hAnsi="Times New Roman" w:cs="Times New Roman"/>
                <w:sz w:val="24"/>
                <w:szCs w:val="24"/>
              </w:rPr>
            </w:pPr>
          </w:p>
        </w:tc>
      </w:tr>
      <w:tr w:rsidR="00A13699" w:rsidRPr="002E2FF1" w:rsidTr="00E34948">
        <w:tc>
          <w:tcPr>
            <w:tcW w:w="4696" w:type="dxa"/>
          </w:tcPr>
          <w:p w:rsidR="00A13699" w:rsidRPr="002E2FF1" w:rsidRDefault="00A13699" w:rsidP="00E34948">
            <w:pPr>
              <w:jc w:val="both"/>
              <w:rPr>
                <w:rFonts w:ascii="Times New Roman" w:hAnsi="Times New Roman" w:cs="Times New Roman"/>
                <w:i/>
                <w:sz w:val="24"/>
                <w:szCs w:val="24"/>
              </w:rPr>
            </w:pPr>
            <w:r w:rsidRPr="002E2FF1">
              <w:rPr>
                <w:rFonts w:ascii="Times New Roman" w:hAnsi="Times New Roman" w:cs="Times New Roman"/>
                <w:b/>
                <w:i/>
                <w:sz w:val="24"/>
                <w:szCs w:val="24"/>
              </w:rPr>
              <w:t xml:space="preserve">Интерпретация </w:t>
            </w:r>
            <w:r w:rsidR="00DD7D41">
              <w:rPr>
                <w:rFonts w:ascii="Times New Roman" w:hAnsi="Times New Roman" w:cs="Times New Roman"/>
                <w:b/>
                <w:i/>
                <w:sz w:val="24"/>
                <w:szCs w:val="24"/>
              </w:rPr>
              <w:t>«Десяти лекций»</w:t>
            </w:r>
            <w:r w:rsidRPr="002E2FF1">
              <w:rPr>
                <w:rFonts w:ascii="Times New Roman" w:hAnsi="Times New Roman" w:cs="Times New Roman"/>
                <w:b/>
                <w:sz w:val="24"/>
                <w:szCs w:val="24"/>
              </w:rPr>
              <w:t>:</w:t>
            </w:r>
            <w:r w:rsidR="004B1E06">
              <w:rPr>
                <w:rFonts w:ascii="Times New Roman" w:hAnsi="Times New Roman" w:cs="Times New Roman"/>
                <w:b/>
                <w:sz w:val="24"/>
                <w:szCs w:val="24"/>
              </w:rPr>
              <w:t xml:space="preserve"> </w:t>
            </w:r>
            <w:r w:rsidRPr="002E2FF1">
              <w:rPr>
                <w:rFonts w:ascii="Times New Roman" w:hAnsi="Times New Roman" w:cs="Times New Roman"/>
                <w:sz w:val="24"/>
                <w:szCs w:val="24"/>
              </w:rPr>
              <w:t>«Среди историков нередко можно встретить упрощенный взгляд на проблемы и задачи своей науки. Многие историки полагают, что в исторической науке все слишком просто и ясно, что теория вообще не нужна</w:t>
            </w:r>
            <w:r w:rsidRPr="002E2FF1">
              <w:rPr>
                <w:rFonts w:ascii="Times New Roman" w:hAnsi="Times New Roman" w:cs="Times New Roman"/>
                <w:color w:val="000000" w:themeColor="text1"/>
                <w:sz w:val="24"/>
                <w:szCs w:val="24"/>
              </w:rPr>
              <w:t>.</w:t>
            </w:r>
            <w:r w:rsidR="004B1E06">
              <w:rPr>
                <w:rFonts w:ascii="Times New Roman" w:hAnsi="Times New Roman" w:cs="Times New Roman"/>
                <w:color w:val="000000" w:themeColor="text1"/>
                <w:sz w:val="24"/>
                <w:szCs w:val="24"/>
              </w:rPr>
              <w:t xml:space="preserve"> </w:t>
            </w:r>
            <w:r w:rsidRPr="002E2FF1">
              <w:rPr>
                <w:rFonts w:ascii="Times New Roman" w:hAnsi="Times New Roman" w:cs="Times New Roman"/>
                <w:sz w:val="24"/>
                <w:szCs w:val="24"/>
              </w:rPr>
              <w:t>&lt;</w:t>
            </w:r>
            <w:r w:rsidRPr="002E2FF1">
              <w:rPr>
                <w:rFonts w:ascii="Times New Roman" w:hAnsi="Times New Roman" w:cs="Times New Roman"/>
                <w:i/>
                <w:sz w:val="24"/>
                <w:szCs w:val="24"/>
              </w:rPr>
              <w:t>Приводится отрывок из стихотворения</w:t>
            </w:r>
            <w:r w:rsidRPr="002E2FF1">
              <w:rPr>
                <w:rFonts w:ascii="Times New Roman" w:hAnsi="Times New Roman" w:cs="Times New Roman"/>
                <w:i/>
                <w:color w:val="000000" w:themeColor="text1"/>
                <w:sz w:val="24"/>
                <w:szCs w:val="24"/>
              </w:rPr>
              <w:t>,</w:t>
            </w:r>
            <w:r w:rsidRPr="002E2FF1">
              <w:rPr>
                <w:rFonts w:ascii="Times New Roman" w:hAnsi="Times New Roman" w:cs="Times New Roman"/>
                <w:i/>
                <w:sz w:val="24"/>
                <w:szCs w:val="24"/>
              </w:rPr>
              <w:t xml:space="preserve"> </w:t>
            </w:r>
            <w:proofErr w:type="gramStart"/>
            <w:r w:rsidRPr="002E2FF1">
              <w:rPr>
                <w:rFonts w:ascii="Times New Roman" w:hAnsi="Times New Roman" w:cs="Times New Roman"/>
                <w:i/>
                <w:sz w:val="24"/>
                <w:szCs w:val="24"/>
              </w:rPr>
              <w:t>см</w:t>
            </w:r>
            <w:proofErr w:type="gramEnd"/>
            <w:r w:rsidRPr="002E2FF1">
              <w:rPr>
                <w:rFonts w:ascii="Times New Roman" w:hAnsi="Times New Roman" w:cs="Times New Roman"/>
                <w:i/>
                <w:sz w:val="24"/>
                <w:szCs w:val="24"/>
              </w:rPr>
              <w:t>. выше</w:t>
            </w:r>
            <w:r w:rsidR="004B1E06">
              <w:rPr>
                <w:rFonts w:ascii="Times New Roman" w:hAnsi="Times New Roman" w:cs="Times New Roman"/>
                <w:i/>
                <w:sz w:val="24"/>
                <w:szCs w:val="24"/>
              </w:rPr>
              <w:t>.</w:t>
            </w:r>
            <w:r w:rsidRPr="002E2FF1">
              <w:rPr>
                <w:rFonts w:ascii="Times New Roman" w:hAnsi="Times New Roman" w:cs="Times New Roman"/>
                <w:sz w:val="24"/>
                <w:szCs w:val="24"/>
              </w:rPr>
              <w:t>&gt;</w:t>
            </w:r>
            <w:r w:rsidR="004B1E06">
              <w:rPr>
                <w:rFonts w:ascii="Times New Roman" w:hAnsi="Times New Roman" w:cs="Times New Roman"/>
                <w:sz w:val="24"/>
                <w:szCs w:val="24"/>
              </w:rPr>
              <w:t xml:space="preserve"> </w:t>
            </w:r>
            <w:r w:rsidRPr="002E2FF1">
              <w:rPr>
                <w:rFonts w:ascii="Times New Roman" w:hAnsi="Times New Roman" w:cs="Times New Roman"/>
                <w:sz w:val="24"/>
                <w:szCs w:val="24"/>
              </w:rPr>
              <w:t>Некоторые историки до сих</w:t>
            </w:r>
            <w:r w:rsidR="004B1E06">
              <w:rPr>
                <w:rFonts w:ascii="Times New Roman" w:hAnsi="Times New Roman" w:cs="Times New Roman"/>
                <w:sz w:val="24"/>
                <w:szCs w:val="24"/>
              </w:rPr>
              <w:t xml:space="preserve"> пор следуют этой методологии. </w:t>
            </w:r>
            <w:r w:rsidR="004B1E06" w:rsidRPr="004B1E06">
              <w:rPr>
                <w:rFonts w:ascii="Times New Roman" w:hAnsi="Times New Roman" w:cs="Times New Roman"/>
                <w:sz w:val="24"/>
                <w:szCs w:val="24"/>
              </w:rPr>
              <w:t>“</w:t>
            </w:r>
            <w:r w:rsidRPr="002E2FF1">
              <w:rPr>
                <w:rFonts w:ascii="Times New Roman" w:hAnsi="Times New Roman" w:cs="Times New Roman"/>
                <w:sz w:val="24"/>
                <w:szCs w:val="24"/>
              </w:rPr>
              <w:t xml:space="preserve">Какая может быть история? — рассуждают они, </w:t>
            </w:r>
            <w:r w:rsidR="004B1E06" w:rsidRPr="002E2FF1">
              <w:rPr>
                <w:rFonts w:ascii="Times New Roman" w:hAnsi="Times New Roman" w:cs="Times New Roman"/>
                <w:sz w:val="24"/>
                <w:szCs w:val="24"/>
              </w:rPr>
              <w:t>—</w:t>
            </w:r>
            <w:r w:rsidR="004B1E06" w:rsidRPr="004B1E06">
              <w:rPr>
                <w:rFonts w:ascii="Times New Roman" w:hAnsi="Times New Roman" w:cs="Times New Roman"/>
                <w:sz w:val="24"/>
                <w:szCs w:val="24"/>
              </w:rPr>
              <w:t xml:space="preserve"> </w:t>
            </w:r>
            <w:r w:rsidRPr="002E2FF1">
              <w:rPr>
                <w:rFonts w:ascii="Times New Roman" w:hAnsi="Times New Roman" w:cs="Times New Roman"/>
                <w:sz w:val="24"/>
                <w:szCs w:val="24"/>
              </w:rPr>
              <w:t>собери источники, обработай их и пиши себе на</w:t>
            </w:r>
            <w:r w:rsidR="004B1E06">
              <w:rPr>
                <w:rFonts w:ascii="Times New Roman" w:hAnsi="Times New Roman" w:cs="Times New Roman"/>
                <w:sz w:val="24"/>
                <w:szCs w:val="24"/>
              </w:rPr>
              <w:t xml:space="preserve"> здоровье. Не мудрствуя лукаво…</w:t>
            </w:r>
            <w:r w:rsidR="004B1E06" w:rsidRPr="004B1E06">
              <w:rPr>
                <w:rFonts w:ascii="Times New Roman" w:hAnsi="Times New Roman" w:cs="Times New Roman"/>
                <w:sz w:val="24"/>
                <w:szCs w:val="24"/>
              </w:rPr>
              <w:t>”</w:t>
            </w:r>
            <w:r w:rsidRPr="002E2FF1">
              <w:rPr>
                <w:rFonts w:ascii="Times New Roman" w:hAnsi="Times New Roman" w:cs="Times New Roman"/>
                <w:sz w:val="24"/>
                <w:szCs w:val="24"/>
              </w:rPr>
              <w:t>»</w:t>
            </w:r>
            <w:r w:rsidR="004B1E06">
              <w:rPr>
                <w:rFonts w:ascii="Times New Roman" w:hAnsi="Times New Roman" w:cs="Times New Roman"/>
                <w:sz w:val="24"/>
                <w:szCs w:val="24"/>
              </w:rPr>
              <w:t>.</w:t>
            </w:r>
            <w:r w:rsidRPr="002E2FF1">
              <w:rPr>
                <w:rFonts w:ascii="Times New Roman" w:hAnsi="Times New Roman" w:cs="Times New Roman"/>
                <w:sz w:val="24"/>
                <w:szCs w:val="24"/>
              </w:rPr>
              <w:t xml:space="preserve"> В этом Ерофеев видел главную причину кризисной ситуации советской исторической науки, им наблюдаемой.</w:t>
            </w:r>
          </w:p>
        </w:tc>
        <w:tc>
          <w:tcPr>
            <w:tcW w:w="5209" w:type="dxa"/>
          </w:tcPr>
          <w:p w:rsidR="00A13699" w:rsidRPr="002E2FF1" w:rsidRDefault="00A13699" w:rsidP="00E34948">
            <w:pPr>
              <w:jc w:val="both"/>
              <w:rPr>
                <w:rFonts w:ascii="Times New Roman" w:hAnsi="Times New Roman" w:cs="Times New Roman"/>
                <w:i/>
                <w:sz w:val="24"/>
                <w:szCs w:val="24"/>
              </w:rPr>
            </w:pPr>
            <w:r w:rsidRPr="002E2FF1">
              <w:rPr>
                <w:rFonts w:ascii="Times New Roman" w:hAnsi="Times New Roman" w:cs="Times New Roman"/>
                <w:b/>
                <w:i/>
                <w:sz w:val="24"/>
                <w:szCs w:val="24"/>
              </w:rPr>
              <w:t xml:space="preserve">Интерпретация </w:t>
            </w:r>
            <w:r w:rsidR="00DD7D41">
              <w:rPr>
                <w:rFonts w:ascii="Times New Roman" w:hAnsi="Times New Roman" w:cs="Times New Roman"/>
                <w:b/>
                <w:i/>
                <w:sz w:val="24"/>
                <w:szCs w:val="24"/>
              </w:rPr>
              <w:t>Пособия</w:t>
            </w:r>
            <w:r w:rsidRPr="002E2FF1">
              <w:rPr>
                <w:rFonts w:ascii="Times New Roman" w:hAnsi="Times New Roman" w:cs="Times New Roman"/>
                <w:b/>
                <w:sz w:val="24"/>
                <w:szCs w:val="24"/>
              </w:rPr>
              <w:t>:</w:t>
            </w:r>
            <w:r w:rsidR="004B1E06">
              <w:rPr>
                <w:rFonts w:ascii="Times New Roman" w:hAnsi="Times New Roman" w:cs="Times New Roman"/>
                <w:b/>
                <w:sz w:val="24"/>
                <w:szCs w:val="24"/>
              </w:rPr>
              <w:t xml:space="preserve"> </w:t>
            </w:r>
            <w:r w:rsidRPr="002E2FF1">
              <w:rPr>
                <w:rFonts w:ascii="Times New Roman" w:hAnsi="Times New Roman" w:cs="Times New Roman"/>
                <w:sz w:val="24"/>
                <w:szCs w:val="24"/>
              </w:rPr>
              <w:t>Цитата вписана в контекст рассуждений о традиционной монополии служителей культа на секрет письменности. В свою очередь, летописание воспринималось в качестве формы богослужения. При этом подчеркивается, что летописцы стремились удовлетворить интересы господствующих классов. Иными словами, приведенная цитата здесь служит иллюстрацией официальной идеологической установки «летописного» периода русской истории. Таким образом, религия выступает транслятором представлений о прошлом не только в бесписьменной традиции, но и на стадии государственности.</w:t>
            </w:r>
          </w:p>
        </w:tc>
      </w:tr>
      <w:tr w:rsidR="00A13699" w:rsidRPr="002E2FF1" w:rsidTr="00E34948">
        <w:tc>
          <w:tcPr>
            <w:tcW w:w="9905" w:type="dxa"/>
            <w:gridSpan w:val="2"/>
          </w:tcPr>
          <w:p w:rsidR="00A13699" w:rsidRPr="002E2FF1" w:rsidRDefault="00A13699" w:rsidP="00E34948">
            <w:pPr>
              <w:rPr>
                <w:rFonts w:ascii="Times New Roman" w:hAnsi="Times New Roman" w:cs="Times New Roman"/>
                <w:sz w:val="24"/>
                <w:szCs w:val="24"/>
              </w:rPr>
            </w:pPr>
            <w:r w:rsidRPr="002E2FF1">
              <w:rPr>
                <w:rFonts w:ascii="Times New Roman" w:hAnsi="Times New Roman" w:cs="Times New Roman"/>
                <w:sz w:val="24"/>
                <w:szCs w:val="24"/>
              </w:rPr>
              <w:t>На этом сходство с авторским текстом заканчивается. Основное содержание «Первой лекции» из Пособия полностью вырезано.</w:t>
            </w:r>
          </w:p>
        </w:tc>
      </w:tr>
    </w:tbl>
    <w:p w:rsidR="00A13699" w:rsidRPr="002E2FF1" w:rsidRDefault="00A13699" w:rsidP="00A13699">
      <w:pPr>
        <w:autoSpaceDE w:val="0"/>
        <w:autoSpaceDN w:val="0"/>
        <w:adjustRightInd w:val="0"/>
        <w:spacing w:after="0" w:line="360" w:lineRule="auto"/>
        <w:ind w:left="-426" w:firstLine="709"/>
        <w:jc w:val="both"/>
        <w:rPr>
          <w:rFonts w:ascii="Times New Roman" w:hAnsi="Times New Roman" w:cs="Times New Roman"/>
          <w:sz w:val="24"/>
          <w:szCs w:val="24"/>
        </w:rPr>
      </w:pPr>
    </w:p>
    <w:p w:rsidR="00A13699" w:rsidRPr="002E2FF1" w:rsidRDefault="00A13699" w:rsidP="004B1E06">
      <w:pPr>
        <w:ind w:firstLine="284"/>
        <w:rPr>
          <w:rFonts w:ascii="Times New Roman" w:hAnsi="Times New Roman" w:cs="Times New Roman"/>
          <w:sz w:val="24"/>
          <w:szCs w:val="24"/>
        </w:rPr>
      </w:pPr>
      <w:r w:rsidRPr="002E2FF1">
        <w:rPr>
          <w:rFonts w:ascii="Times New Roman" w:hAnsi="Times New Roman" w:cs="Times New Roman"/>
          <w:sz w:val="24"/>
          <w:szCs w:val="24"/>
        </w:rPr>
        <w:t>А вот другой пример:</w:t>
      </w:r>
    </w:p>
    <w:p w:rsidR="00A13699" w:rsidRPr="002E2FF1" w:rsidRDefault="00A13699" w:rsidP="00A13699">
      <w:pPr>
        <w:rPr>
          <w:rFonts w:ascii="Times New Roman" w:hAnsi="Times New Roman" w:cs="Times New Roman"/>
          <w:sz w:val="24"/>
          <w:szCs w:val="24"/>
        </w:rPr>
      </w:pPr>
    </w:p>
    <w:p w:rsidR="00A13699" w:rsidRPr="002E2FF1" w:rsidRDefault="00A13699" w:rsidP="00A13699">
      <w:pPr>
        <w:autoSpaceDE w:val="0"/>
        <w:autoSpaceDN w:val="0"/>
        <w:adjustRightInd w:val="0"/>
        <w:spacing w:after="0" w:line="360" w:lineRule="auto"/>
        <w:jc w:val="center"/>
        <w:rPr>
          <w:rFonts w:ascii="Times New Roman" w:hAnsi="Times New Roman" w:cs="Times New Roman"/>
          <w:b/>
          <w:sz w:val="24"/>
          <w:szCs w:val="24"/>
        </w:rPr>
      </w:pPr>
      <w:r w:rsidRPr="002E2FF1">
        <w:rPr>
          <w:rFonts w:ascii="Times New Roman" w:hAnsi="Times New Roman" w:cs="Times New Roman"/>
          <w:b/>
          <w:sz w:val="24"/>
          <w:szCs w:val="24"/>
        </w:rPr>
        <w:lastRenderedPageBreak/>
        <w:t>ЛЕКЦИЯ ПЯТАЯ</w:t>
      </w:r>
    </w:p>
    <w:p w:rsidR="00A13699" w:rsidRPr="002E2FF1" w:rsidRDefault="00A13699" w:rsidP="00A13699">
      <w:pPr>
        <w:autoSpaceDE w:val="0"/>
        <w:autoSpaceDN w:val="0"/>
        <w:adjustRightInd w:val="0"/>
        <w:spacing w:after="0" w:line="360" w:lineRule="auto"/>
        <w:jc w:val="center"/>
        <w:rPr>
          <w:rFonts w:ascii="Times New Roman" w:hAnsi="Times New Roman" w:cs="Times New Roman"/>
          <w:b/>
          <w:bCs/>
          <w:sz w:val="24"/>
          <w:szCs w:val="24"/>
        </w:rPr>
      </w:pPr>
      <w:r w:rsidRPr="002E2FF1">
        <w:rPr>
          <w:rFonts w:ascii="Times New Roman" w:hAnsi="Times New Roman" w:cs="Times New Roman"/>
          <w:b/>
          <w:bCs/>
          <w:sz w:val="24"/>
          <w:szCs w:val="24"/>
        </w:rPr>
        <w:t>Логика исторического исследования</w:t>
      </w:r>
    </w:p>
    <w:p w:rsidR="00A13699" w:rsidRPr="002E2FF1" w:rsidRDefault="00A13699" w:rsidP="00A13699">
      <w:pPr>
        <w:autoSpaceDE w:val="0"/>
        <w:autoSpaceDN w:val="0"/>
        <w:adjustRightInd w:val="0"/>
        <w:spacing w:after="0" w:line="360" w:lineRule="auto"/>
        <w:ind w:firstLine="709"/>
        <w:jc w:val="both"/>
        <w:rPr>
          <w:rFonts w:ascii="Times New Roman" w:hAnsi="Times New Roman" w:cs="Times New Roman"/>
          <w:b/>
          <w:bCs/>
          <w:i/>
          <w:sz w:val="24"/>
          <w:szCs w:val="24"/>
        </w:rPr>
      </w:pPr>
    </w:p>
    <w:tbl>
      <w:tblPr>
        <w:tblStyle w:val="a4"/>
        <w:tblW w:w="0" w:type="auto"/>
        <w:tblLook w:val="04A0"/>
      </w:tblPr>
      <w:tblGrid>
        <w:gridCol w:w="4810"/>
        <w:gridCol w:w="224"/>
        <w:gridCol w:w="4537"/>
      </w:tblGrid>
      <w:tr w:rsidR="00A13699" w:rsidRPr="002E2FF1" w:rsidTr="00E34948">
        <w:tc>
          <w:tcPr>
            <w:tcW w:w="4952" w:type="dxa"/>
          </w:tcPr>
          <w:p w:rsidR="00A13699" w:rsidRPr="002E2FF1" w:rsidRDefault="00A13699" w:rsidP="00E34948">
            <w:pPr>
              <w:jc w:val="center"/>
              <w:rPr>
                <w:rFonts w:ascii="Times New Roman" w:hAnsi="Times New Roman" w:cs="Times New Roman"/>
                <w:b/>
                <w:i/>
                <w:sz w:val="24"/>
                <w:szCs w:val="24"/>
              </w:rPr>
            </w:pPr>
            <w:r w:rsidRPr="002E2FF1">
              <w:rPr>
                <w:rFonts w:ascii="Times New Roman" w:hAnsi="Times New Roman" w:cs="Times New Roman"/>
                <w:b/>
                <w:i/>
                <w:sz w:val="24"/>
                <w:szCs w:val="24"/>
              </w:rPr>
              <w:t>«Десять лекций»</w:t>
            </w:r>
          </w:p>
        </w:tc>
        <w:tc>
          <w:tcPr>
            <w:tcW w:w="4953" w:type="dxa"/>
            <w:gridSpan w:val="2"/>
          </w:tcPr>
          <w:p w:rsidR="00A13699" w:rsidRPr="002E2FF1" w:rsidRDefault="00A13699" w:rsidP="00E34948">
            <w:pPr>
              <w:jc w:val="center"/>
              <w:rPr>
                <w:rFonts w:ascii="Times New Roman" w:hAnsi="Times New Roman" w:cs="Times New Roman"/>
                <w:b/>
                <w:i/>
                <w:sz w:val="24"/>
                <w:szCs w:val="24"/>
              </w:rPr>
            </w:pPr>
            <w:r w:rsidRPr="002E2FF1">
              <w:rPr>
                <w:rFonts w:ascii="Times New Roman" w:hAnsi="Times New Roman" w:cs="Times New Roman"/>
                <w:b/>
                <w:i/>
                <w:sz w:val="24"/>
                <w:szCs w:val="24"/>
              </w:rPr>
              <w:t>Пособие</w:t>
            </w:r>
          </w:p>
        </w:tc>
      </w:tr>
      <w:tr w:rsidR="00A13699" w:rsidRPr="002E2FF1" w:rsidTr="00E34948">
        <w:tc>
          <w:tcPr>
            <w:tcW w:w="9905" w:type="dxa"/>
            <w:gridSpan w:val="3"/>
          </w:tcPr>
          <w:p w:rsidR="00A13699" w:rsidRPr="002E2FF1" w:rsidRDefault="00A13699" w:rsidP="00E34948">
            <w:pPr>
              <w:jc w:val="center"/>
              <w:rPr>
                <w:rFonts w:ascii="Times New Roman" w:hAnsi="Times New Roman" w:cs="Times New Roman"/>
                <w:b/>
                <w:i/>
                <w:sz w:val="24"/>
                <w:szCs w:val="24"/>
              </w:rPr>
            </w:pPr>
            <w:r w:rsidRPr="002E2FF1">
              <w:rPr>
                <w:rFonts w:ascii="Times New Roman" w:hAnsi="Times New Roman" w:cs="Times New Roman"/>
                <w:b/>
                <w:i/>
                <w:sz w:val="24"/>
                <w:szCs w:val="24"/>
              </w:rPr>
              <w:t>Про исторический факт:</w:t>
            </w:r>
          </w:p>
        </w:tc>
      </w:tr>
      <w:tr w:rsidR="00A13699" w:rsidRPr="002E2FF1" w:rsidTr="00E34948">
        <w:tc>
          <w:tcPr>
            <w:tcW w:w="5190" w:type="dxa"/>
            <w:gridSpan w:val="2"/>
          </w:tcPr>
          <w:p w:rsidR="00A13699" w:rsidRPr="002E2FF1" w:rsidRDefault="00A13699" w:rsidP="00E34948">
            <w:pPr>
              <w:jc w:val="both"/>
              <w:rPr>
                <w:rFonts w:ascii="Times New Roman" w:hAnsi="Times New Roman" w:cs="Times New Roman"/>
                <w:sz w:val="24"/>
                <w:szCs w:val="24"/>
              </w:rPr>
            </w:pPr>
            <w:r w:rsidRPr="002E2FF1">
              <w:rPr>
                <w:rFonts w:ascii="Times New Roman" w:hAnsi="Times New Roman" w:cs="Times New Roman"/>
                <w:sz w:val="24"/>
                <w:szCs w:val="24"/>
              </w:rPr>
              <w:t>Ерофеев говорит о той особенности исторического познания, когда разные историки, работающие с одними и теми же источниками, приходят к разным выводам.</w:t>
            </w:r>
          </w:p>
        </w:tc>
        <w:tc>
          <w:tcPr>
            <w:tcW w:w="4715" w:type="dxa"/>
          </w:tcPr>
          <w:p w:rsidR="00A13699" w:rsidRPr="002E2FF1" w:rsidRDefault="00A13699" w:rsidP="00E34948">
            <w:pPr>
              <w:jc w:val="both"/>
              <w:rPr>
                <w:rFonts w:ascii="Times New Roman" w:hAnsi="Times New Roman" w:cs="Times New Roman"/>
                <w:sz w:val="24"/>
                <w:szCs w:val="24"/>
              </w:rPr>
            </w:pPr>
            <w:r w:rsidRPr="002E2FF1">
              <w:rPr>
                <w:rFonts w:ascii="Times New Roman" w:hAnsi="Times New Roman" w:cs="Times New Roman"/>
                <w:sz w:val="24"/>
                <w:szCs w:val="24"/>
              </w:rPr>
              <w:t>Превозносится марксистский подход к истории, говорится, что в СССР неуклонно растет интерес к истории, в то время как на Западе имеет место неверие в историческую науку: «В литературе и публицистике ряда западных стран порою открыто высказывается мнение, что историческое знание ненадежно и неточно, и не может быть таковым, что оно представляет собой лишь иллюзию знания, и наши попытки проникнуть в прошлое обречены на провал» (с. 56). Здесь утверждается, что «за рубежом» причиной падения авторитета исторической науки является «неуверенность буржуазии в своем господстве, ее страх перед будущим», который отражается на ее отношении к прошлому (с. 58). Всему виной «упадочная духовная атмосфера буржуазного общества» (с. 59).</w:t>
            </w:r>
          </w:p>
          <w:p w:rsidR="00A13699" w:rsidRPr="002E2FF1" w:rsidRDefault="00A13699" w:rsidP="00E34948">
            <w:pPr>
              <w:jc w:val="both"/>
              <w:rPr>
                <w:rFonts w:ascii="Times New Roman" w:hAnsi="Times New Roman" w:cs="Times New Roman"/>
                <w:b/>
                <w:i/>
                <w:sz w:val="24"/>
                <w:szCs w:val="24"/>
              </w:rPr>
            </w:pPr>
          </w:p>
        </w:tc>
      </w:tr>
      <w:tr w:rsidR="00A13699" w:rsidRPr="002E2FF1" w:rsidTr="00E34948">
        <w:tc>
          <w:tcPr>
            <w:tcW w:w="9905" w:type="dxa"/>
            <w:gridSpan w:val="3"/>
          </w:tcPr>
          <w:p w:rsidR="00A13699" w:rsidRPr="002E2FF1" w:rsidRDefault="00A13699" w:rsidP="00E34948">
            <w:pPr>
              <w:jc w:val="both"/>
              <w:rPr>
                <w:rFonts w:ascii="Times New Roman" w:hAnsi="Times New Roman" w:cs="Times New Roman"/>
                <w:sz w:val="24"/>
                <w:szCs w:val="24"/>
              </w:rPr>
            </w:pPr>
            <w:r w:rsidRPr="002E2FF1">
              <w:rPr>
                <w:rFonts w:ascii="Times New Roman" w:hAnsi="Times New Roman" w:cs="Times New Roman"/>
                <w:sz w:val="24"/>
                <w:szCs w:val="24"/>
              </w:rPr>
              <w:t>В обеих работах критикуется идеалистический подход к трактовке исторических фактов, согласно которому «историю и исторические факты творят сами историки», обращающиеся к их изучению. Но есть и различия:</w:t>
            </w:r>
          </w:p>
        </w:tc>
      </w:tr>
      <w:tr w:rsidR="00A13699" w:rsidRPr="002E2FF1" w:rsidTr="00E34948">
        <w:tc>
          <w:tcPr>
            <w:tcW w:w="5190" w:type="dxa"/>
            <w:gridSpan w:val="2"/>
          </w:tcPr>
          <w:p w:rsidR="00A13699" w:rsidRPr="002E2FF1" w:rsidRDefault="00A13699" w:rsidP="00E34948">
            <w:pPr>
              <w:jc w:val="both"/>
              <w:rPr>
                <w:rFonts w:ascii="Times New Roman" w:hAnsi="Times New Roman" w:cs="Times New Roman"/>
                <w:sz w:val="24"/>
                <w:szCs w:val="24"/>
              </w:rPr>
            </w:pPr>
            <w:r w:rsidRPr="002E2FF1">
              <w:rPr>
                <w:rFonts w:ascii="Times New Roman" w:hAnsi="Times New Roman" w:cs="Times New Roman"/>
                <w:sz w:val="24"/>
                <w:szCs w:val="24"/>
              </w:rPr>
              <w:t>«Отрицание различия, полное отождествление различных фактов, взгляд на исторический факт как на простую разновидность обычного факта является вредным упрощением. Такое упрощение может лишь осложнить наше понимание логических средств и приемов исторического исследования. Надо отдать себе отчет в том, что идеалистические концепции исторического факта возникли неслучайно, что они являются в известной степени отражением специальных качеств исторического факта».</w:t>
            </w:r>
          </w:p>
          <w:p w:rsidR="00A13699" w:rsidRPr="002E2FF1" w:rsidRDefault="00A13699" w:rsidP="00E34948">
            <w:pPr>
              <w:jc w:val="both"/>
              <w:rPr>
                <w:rFonts w:ascii="Times New Roman" w:hAnsi="Times New Roman" w:cs="Times New Roman"/>
                <w:sz w:val="24"/>
                <w:szCs w:val="24"/>
              </w:rPr>
            </w:pPr>
            <w:r w:rsidRPr="002E2FF1">
              <w:rPr>
                <w:rFonts w:ascii="Times New Roman" w:hAnsi="Times New Roman" w:cs="Times New Roman"/>
                <w:sz w:val="24"/>
                <w:szCs w:val="24"/>
              </w:rPr>
              <w:t>Ерофеев пытается понять логику подобного подхода к трактовке исторического факта, в итоге приходит к выводу о том, что подобная точка зрения обусловлена сложностью исторического факта, его многосторонностью.</w:t>
            </w:r>
          </w:p>
        </w:tc>
        <w:tc>
          <w:tcPr>
            <w:tcW w:w="4715" w:type="dxa"/>
          </w:tcPr>
          <w:p w:rsidR="00A13699" w:rsidRPr="002E2FF1" w:rsidRDefault="004B1E06" w:rsidP="00E34948">
            <w:pPr>
              <w:jc w:val="both"/>
              <w:rPr>
                <w:rFonts w:ascii="Times New Roman" w:hAnsi="Times New Roman" w:cs="Times New Roman"/>
                <w:sz w:val="24"/>
                <w:szCs w:val="24"/>
              </w:rPr>
            </w:pPr>
            <w:r>
              <w:rPr>
                <w:rFonts w:ascii="Times New Roman" w:hAnsi="Times New Roman" w:cs="Times New Roman"/>
                <w:sz w:val="24"/>
                <w:szCs w:val="24"/>
              </w:rPr>
              <w:t>«…в процессе изучения понятие</w:t>
            </w:r>
            <w:r w:rsidR="00A13699" w:rsidRPr="002E2FF1">
              <w:rPr>
                <w:rFonts w:ascii="Times New Roman" w:hAnsi="Times New Roman" w:cs="Times New Roman"/>
                <w:sz w:val="24"/>
                <w:szCs w:val="24"/>
              </w:rPr>
              <w:t xml:space="preserve"> исторического факта подверглось радикальному пересмотру. Представители буржуазной науки не внесли ясности в этот процесс, но лишь еще более запутали его. Здравый человеческий рассудок не может примириться с идеей о нереальности факта, эта идея ему кажется абсурдом. Но для того, чтобы этот абсурд опровергнуть, необходимо вскрыть его происхождение (с. 64).</w:t>
            </w:r>
          </w:p>
          <w:p w:rsidR="00A13699" w:rsidRPr="002E2FF1" w:rsidRDefault="00A13699" w:rsidP="00E34948">
            <w:pPr>
              <w:jc w:val="both"/>
              <w:rPr>
                <w:rFonts w:ascii="Times New Roman" w:hAnsi="Times New Roman" w:cs="Times New Roman"/>
                <w:sz w:val="24"/>
                <w:szCs w:val="24"/>
              </w:rPr>
            </w:pPr>
          </w:p>
          <w:p w:rsidR="00A13699" w:rsidRPr="002E2FF1" w:rsidRDefault="00A13699" w:rsidP="00E34948">
            <w:pPr>
              <w:jc w:val="both"/>
              <w:rPr>
                <w:rFonts w:ascii="Times New Roman" w:hAnsi="Times New Roman" w:cs="Times New Roman"/>
                <w:i/>
                <w:sz w:val="24"/>
                <w:szCs w:val="24"/>
              </w:rPr>
            </w:pPr>
            <w:r w:rsidRPr="002E2FF1">
              <w:rPr>
                <w:rFonts w:ascii="Times New Roman" w:hAnsi="Times New Roman" w:cs="Times New Roman"/>
                <w:sz w:val="24"/>
                <w:szCs w:val="24"/>
              </w:rPr>
              <w:t>В Пособии подобный подход называется следствием исторической глупости.</w:t>
            </w:r>
          </w:p>
        </w:tc>
      </w:tr>
      <w:tr w:rsidR="00A13699" w:rsidRPr="002E2FF1" w:rsidTr="00E34948">
        <w:tc>
          <w:tcPr>
            <w:tcW w:w="9905" w:type="dxa"/>
            <w:gridSpan w:val="3"/>
          </w:tcPr>
          <w:p w:rsidR="00A13699" w:rsidRPr="002E2FF1" w:rsidRDefault="00A13699" w:rsidP="00E34948">
            <w:pPr>
              <w:jc w:val="center"/>
              <w:rPr>
                <w:rFonts w:ascii="Times New Roman" w:hAnsi="Times New Roman" w:cs="Times New Roman"/>
                <w:sz w:val="24"/>
                <w:szCs w:val="24"/>
              </w:rPr>
            </w:pPr>
            <w:r w:rsidRPr="002E2FF1">
              <w:rPr>
                <w:rFonts w:ascii="Times New Roman" w:hAnsi="Times New Roman" w:cs="Times New Roman"/>
                <w:sz w:val="24"/>
                <w:szCs w:val="24"/>
              </w:rPr>
              <w:t>Иллюстрация второй особенности исторического факта, когда в его роли может выступать не сам факт, а представление о нем:</w:t>
            </w:r>
          </w:p>
        </w:tc>
      </w:tr>
      <w:tr w:rsidR="00A13699" w:rsidRPr="002E2FF1" w:rsidTr="00E34948">
        <w:tc>
          <w:tcPr>
            <w:tcW w:w="5190" w:type="dxa"/>
            <w:gridSpan w:val="2"/>
          </w:tcPr>
          <w:p w:rsidR="00A13699" w:rsidRPr="002E2FF1" w:rsidRDefault="00A13699" w:rsidP="00E34948">
            <w:pPr>
              <w:jc w:val="both"/>
              <w:rPr>
                <w:rFonts w:ascii="Times New Roman" w:hAnsi="Times New Roman" w:cs="Times New Roman"/>
                <w:sz w:val="24"/>
                <w:szCs w:val="24"/>
              </w:rPr>
            </w:pPr>
            <w:r w:rsidRPr="002E2FF1">
              <w:rPr>
                <w:rFonts w:ascii="Times New Roman" w:hAnsi="Times New Roman" w:cs="Times New Roman"/>
                <w:sz w:val="24"/>
                <w:szCs w:val="24"/>
              </w:rPr>
              <w:t xml:space="preserve">Краткое упоминание о легенде Наполеона, когда вымысел о нем оказался исторической </w:t>
            </w:r>
            <w:r w:rsidRPr="002E2FF1">
              <w:rPr>
                <w:rFonts w:ascii="Times New Roman" w:hAnsi="Times New Roman" w:cs="Times New Roman"/>
                <w:sz w:val="24"/>
                <w:szCs w:val="24"/>
              </w:rPr>
              <w:lastRenderedPageBreak/>
              <w:t>реальностью и существенно повлиял на историю Франции.</w:t>
            </w:r>
          </w:p>
        </w:tc>
        <w:tc>
          <w:tcPr>
            <w:tcW w:w="4715" w:type="dxa"/>
          </w:tcPr>
          <w:p w:rsidR="00A13699" w:rsidRPr="002E2FF1" w:rsidRDefault="00A13699" w:rsidP="00E34948">
            <w:pPr>
              <w:jc w:val="both"/>
              <w:rPr>
                <w:rFonts w:ascii="Times New Roman" w:hAnsi="Times New Roman" w:cs="Times New Roman"/>
                <w:sz w:val="24"/>
                <w:szCs w:val="24"/>
              </w:rPr>
            </w:pPr>
            <w:r w:rsidRPr="002E2FF1">
              <w:rPr>
                <w:rFonts w:ascii="Times New Roman" w:hAnsi="Times New Roman" w:cs="Times New Roman"/>
                <w:sz w:val="24"/>
                <w:szCs w:val="24"/>
              </w:rPr>
              <w:lastRenderedPageBreak/>
              <w:t xml:space="preserve">Приводится пространное изложение легенды Наполеона с разъяснениями, как </w:t>
            </w:r>
            <w:r w:rsidRPr="002E2FF1">
              <w:rPr>
                <w:rFonts w:ascii="Times New Roman" w:hAnsi="Times New Roman" w:cs="Times New Roman"/>
                <w:sz w:val="24"/>
                <w:szCs w:val="24"/>
              </w:rPr>
              <w:lastRenderedPageBreak/>
              <w:t>именно она повлияла на историю Франции. Очевидно, заведомая примитивизация содержания первоначального варианта текста была осуществлена с целью сделать его более понятным для широких масс, на которых было рассчитано Пособие.</w:t>
            </w:r>
          </w:p>
        </w:tc>
      </w:tr>
      <w:tr w:rsidR="00A13699" w:rsidRPr="002E2FF1" w:rsidTr="00E34948">
        <w:tc>
          <w:tcPr>
            <w:tcW w:w="9905" w:type="dxa"/>
            <w:gridSpan w:val="3"/>
          </w:tcPr>
          <w:p w:rsidR="00A13699" w:rsidRPr="002E2FF1" w:rsidRDefault="00A13699" w:rsidP="00E34948">
            <w:pPr>
              <w:jc w:val="center"/>
              <w:rPr>
                <w:rFonts w:ascii="Times New Roman" w:hAnsi="Times New Roman" w:cs="Times New Roman"/>
                <w:b/>
                <w:i/>
                <w:sz w:val="24"/>
                <w:szCs w:val="24"/>
              </w:rPr>
            </w:pPr>
            <w:r w:rsidRPr="002E2FF1">
              <w:rPr>
                <w:rFonts w:ascii="Times New Roman" w:hAnsi="Times New Roman" w:cs="Times New Roman"/>
                <w:b/>
                <w:i/>
                <w:sz w:val="24"/>
                <w:szCs w:val="24"/>
              </w:rPr>
              <w:lastRenderedPageBreak/>
              <w:t>Про исторические законы:</w:t>
            </w:r>
          </w:p>
        </w:tc>
      </w:tr>
      <w:tr w:rsidR="00A13699" w:rsidRPr="002E2FF1" w:rsidTr="00E34948">
        <w:tc>
          <w:tcPr>
            <w:tcW w:w="5190" w:type="dxa"/>
            <w:gridSpan w:val="2"/>
          </w:tcPr>
          <w:p w:rsidR="00A13699" w:rsidRPr="002E2FF1" w:rsidRDefault="00A13699" w:rsidP="00E34948">
            <w:pPr>
              <w:jc w:val="both"/>
              <w:rPr>
                <w:rFonts w:ascii="Times New Roman" w:hAnsi="Times New Roman" w:cs="Times New Roman"/>
                <w:sz w:val="24"/>
                <w:szCs w:val="24"/>
              </w:rPr>
            </w:pPr>
            <w:r w:rsidRPr="002E2FF1">
              <w:rPr>
                <w:rFonts w:ascii="Times New Roman" w:hAnsi="Times New Roman" w:cs="Times New Roman"/>
                <w:sz w:val="24"/>
                <w:szCs w:val="24"/>
              </w:rPr>
              <w:t>«Среди историков пустило глубокие корни недоверие к обобщениям и стремление их по возможности избегать &lt;с. 130&gt;. Здесь сыграл роль печальный опыт прошлого: история человеческой мысли знает много скороспелых обобщений, не подкрепленных фактами. Естественно, что наученные опытом, ученые с известной опаской подходят к обобщениям. Исходя из этого недоверия, ставшего инстинктивным, историки склонны слишком резк</w:t>
            </w:r>
            <w:r w:rsidR="004B1E06">
              <w:rPr>
                <w:rFonts w:ascii="Times New Roman" w:hAnsi="Times New Roman" w:cs="Times New Roman"/>
                <w:sz w:val="24"/>
                <w:szCs w:val="24"/>
              </w:rPr>
              <w:t>о отделять факты от обобщений».</w:t>
            </w:r>
          </w:p>
          <w:p w:rsidR="00A13699" w:rsidRPr="002E2FF1" w:rsidRDefault="00A13699" w:rsidP="00E34948">
            <w:pPr>
              <w:jc w:val="both"/>
              <w:rPr>
                <w:rFonts w:ascii="Times New Roman" w:hAnsi="Times New Roman" w:cs="Times New Roman"/>
                <w:sz w:val="24"/>
                <w:szCs w:val="24"/>
              </w:rPr>
            </w:pPr>
            <w:r w:rsidRPr="002E2FF1">
              <w:rPr>
                <w:rFonts w:ascii="Times New Roman" w:hAnsi="Times New Roman" w:cs="Times New Roman"/>
                <w:sz w:val="24"/>
                <w:szCs w:val="24"/>
              </w:rPr>
              <w:t xml:space="preserve">Иными словами, Ерофеев говорит об историках в принципе, без идеологической привязки. Он считает выведение исторического закона результатом исторического исследования, но он отрицает позитивистский взгляд, согласно которому за историками оставалось только собирание фактов, а их интерпретацией должны были заниматься социологи (Конт). Ерофеев видит преимущество марксизма в его способности объяснять объективными причинами совершенно субъективные, на первый взгляд, случайные обстоятельства. Он разделяет эту позицию, </w:t>
            </w:r>
            <w:proofErr w:type="gramStart"/>
            <w:r w:rsidRPr="002E2FF1">
              <w:rPr>
                <w:rFonts w:ascii="Times New Roman" w:hAnsi="Times New Roman" w:cs="Times New Roman"/>
                <w:sz w:val="24"/>
                <w:szCs w:val="24"/>
              </w:rPr>
              <w:t>но</w:t>
            </w:r>
            <w:proofErr w:type="gramEnd"/>
            <w:r w:rsidRPr="002E2FF1">
              <w:rPr>
                <w:rFonts w:ascii="Times New Roman" w:hAnsi="Times New Roman" w:cs="Times New Roman"/>
                <w:sz w:val="24"/>
                <w:szCs w:val="24"/>
              </w:rPr>
              <w:t xml:space="preserve"> тем н</w:t>
            </w:r>
            <w:r w:rsidR="004B1E06">
              <w:rPr>
                <w:rFonts w:ascii="Times New Roman" w:hAnsi="Times New Roman" w:cs="Times New Roman"/>
                <w:sz w:val="24"/>
                <w:szCs w:val="24"/>
              </w:rPr>
              <w:t xml:space="preserve">е менее </w:t>
            </w:r>
            <w:r w:rsidRPr="002E2FF1">
              <w:rPr>
                <w:rFonts w:ascii="Times New Roman" w:hAnsi="Times New Roman" w:cs="Times New Roman"/>
                <w:sz w:val="24"/>
                <w:szCs w:val="24"/>
              </w:rPr>
              <w:t>убежден, что и эта концепция не дает приемлемой логической процедуры, разработка которой, по ег</w:t>
            </w:r>
            <w:r w:rsidR="004B1E06">
              <w:rPr>
                <w:rFonts w:ascii="Times New Roman" w:hAnsi="Times New Roman" w:cs="Times New Roman"/>
                <w:sz w:val="24"/>
                <w:szCs w:val="24"/>
              </w:rPr>
              <w:t>о мнению, еще только предстоит.</w:t>
            </w:r>
          </w:p>
          <w:p w:rsidR="00A13699" w:rsidRPr="002E2FF1" w:rsidRDefault="00A13699" w:rsidP="00E34948">
            <w:pPr>
              <w:jc w:val="both"/>
              <w:rPr>
                <w:rFonts w:ascii="Times New Roman" w:hAnsi="Times New Roman" w:cs="Times New Roman"/>
                <w:sz w:val="24"/>
                <w:szCs w:val="24"/>
              </w:rPr>
            </w:pPr>
            <w:r w:rsidRPr="002E2FF1">
              <w:rPr>
                <w:rFonts w:ascii="Times New Roman" w:hAnsi="Times New Roman" w:cs="Times New Roman"/>
                <w:sz w:val="24"/>
                <w:szCs w:val="24"/>
              </w:rPr>
              <w:t>По Ерофееву, законы в социальных науках отличаются от законов, действующих в точных науках, поскольку изучают сферу действия людей, чье поведение не всегда можно предугадать. Закон здесь всегда имеет исключение.</w:t>
            </w:r>
          </w:p>
          <w:p w:rsidR="00A13699" w:rsidRPr="002E2FF1" w:rsidRDefault="00A13699" w:rsidP="00E34948">
            <w:pPr>
              <w:jc w:val="both"/>
              <w:rPr>
                <w:rFonts w:ascii="Times New Roman" w:hAnsi="Times New Roman" w:cs="Times New Roman"/>
                <w:sz w:val="24"/>
                <w:szCs w:val="24"/>
              </w:rPr>
            </w:pPr>
            <w:r w:rsidRPr="002E2FF1">
              <w:rPr>
                <w:rFonts w:ascii="Times New Roman" w:hAnsi="Times New Roman" w:cs="Times New Roman"/>
                <w:sz w:val="24"/>
                <w:szCs w:val="24"/>
              </w:rPr>
              <w:t>Еще одной сложностью является базовая роль языка в исторической науке, когда его богатство затрудняет четкость формулирования мысли: нередко закон подменяется дефинициями, неудачный выбор термина ведет к существенному искажению смысла: «Конечно, логическую процедуру следует разрабатывать. Здесь марксистская наука сделала еще далеко не все…»</w:t>
            </w:r>
            <w:r w:rsidR="001732B3">
              <w:rPr>
                <w:rFonts w:ascii="Times New Roman" w:hAnsi="Times New Roman" w:cs="Times New Roman"/>
                <w:sz w:val="24"/>
                <w:szCs w:val="24"/>
              </w:rPr>
              <w:t xml:space="preserve">. </w:t>
            </w:r>
            <w:r w:rsidRPr="002E2FF1">
              <w:rPr>
                <w:rFonts w:ascii="Times New Roman" w:hAnsi="Times New Roman" w:cs="Times New Roman"/>
                <w:sz w:val="24"/>
                <w:szCs w:val="24"/>
              </w:rPr>
              <w:t xml:space="preserve">Ерофеев настаивает на необходимости для историка </w:t>
            </w:r>
            <w:r w:rsidRPr="002E2FF1">
              <w:rPr>
                <w:rFonts w:ascii="Times New Roman" w:hAnsi="Times New Roman" w:cs="Times New Roman"/>
                <w:sz w:val="24"/>
                <w:szCs w:val="24"/>
              </w:rPr>
              <w:lastRenderedPageBreak/>
              <w:t>следовать законам элементарной логики. Он, однако, сомневается, что следование логике избавит историческую науку от авторских разногласий, и не дает оконча</w:t>
            </w:r>
            <w:r w:rsidR="001732B3">
              <w:rPr>
                <w:rFonts w:ascii="Times New Roman" w:hAnsi="Times New Roman" w:cs="Times New Roman"/>
                <w:sz w:val="24"/>
                <w:szCs w:val="24"/>
              </w:rPr>
              <w:t>тельного ответа на этот вопрос.</w:t>
            </w:r>
          </w:p>
          <w:p w:rsidR="00A13699" w:rsidRPr="002E2FF1" w:rsidRDefault="00A13699" w:rsidP="00E34948">
            <w:pPr>
              <w:jc w:val="both"/>
              <w:rPr>
                <w:rFonts w:ascii="Times New Roman" w:hAnsi="Times New Roman" w:cs="Times New Roman"/>
                <w:i/>
                <w:sz w:val="24"/>
                <w:szCs w:val="24"/>
              </w:rPr>
            </w:pPr>
          </w:p>
        </w:tc>
        <w:tc>
          <w:tcPr>
            <w:tcW w:w="4715" w:type="dxa"/>
          </w:tcPr>
          <w:p w:rsidR="00A13699" w:rsidRPr="002E2FF1" w:rsidRDefault="00A13699" w:rsidP="00E34948">
            <w:pPr>
              <w:jc w:val="both"/>
              <w:rPr>
                <w:rFonts w:ascii="Times New Roman" w:hAnsi="Times New Roman" w:cs="Times New Roman"/>
                <w:sz w:val="24"/>
                <w:szCs w:val="24"/>
              </w:rPr>
            </w:pPr>
            <w:r w:rsidRPr="002E2FF1">
              <w:rPr>
                <w:rFonts w:ascii="Times New Roman" w:hAnsi="Times New Roman" w:cs="Times New Roman"/>
                <w:sz w:val="24"/>
                <w:szCs w:val="24"/>
              </w:rPr>
              <w:lastRenderedPageBreak/>
              <w:t>Здесь о недоверии к историческим законам говорится лишь в привязке к буржуазным историкам: «…буржуазные историки и философы, начав с упрощенного взгляда на законы развития общества и потерпев здесь ряд неудач, пришли к отрицанию законов, заявив, что их изучение не входит в задачу исторической науки» (с. 69).</w:t>
            </w:r>
          </w:p>
          <w:p w:rsidR="00A13699" w:rsidRPr="002E2FF1" w:rsidRDefault="00A13699" w:rsidP="00E34948">
            <w:pPr>
              <w:jc w:val="both"/>
              <w:rPr>
                <w:rFonts w:ascii="Times New Roman" w:hAnsi="Times New Roman" w:cs="Times New Roman"/>
                <w:sz w:val="24"/>
                <w:szCs w:val="24"/>
              </w:rPr>
            </w:pPr>
          </w:p>
          <w:p w:rsidR="00A13699" w:rsidRPr="002E2FF1" w:rsidRDefault="00A13699" w:rsidP="00E34948">
            <w:pPr>
              <w:jc w:val="both"/>
              <w:rPr>
                <w:rFonts w:ascii="Times New Roman" w:hAnsi="Times New Roman" w:cs="Times New Roman"/>
                <w:sz w:val="24"/>
                <w:szCs w:val="24"/>
              </w:rPr>
            </w:pPr>
          </w:p>
          <w:p w:rsidR="00A13699" w:rsidRPr="002E2FF1" w:rsidRDefault="00A13699" w:rsidP="00E34948">
            <w:pPr>
              <w:jc w:val="both"/>
              <w:rPr>
                <w:rFonts w:ascii="Times New Roman" w:hAnsi="Times New Roman" w:cs="Times New Roman"/>
                <w:sz w:val="24"/>
                <w:szCs w:val="24"/>
              </w:rPr>
            </w:pPr>
          </w:p>
          <w:p w:rsidR="00A13699" w:rsidRPr="002E2FF1" w:rsidRDefault="004B1E06" w:rsidP="00E34948">
            <w:pPr>
              <w:jc w:val="both"/>
              <w:rPr>
                <w:rFonts w:ascii="Times New Roman" w:hAnsi="Times New Roman" w:cs="Times New Roman"/>
                <w:sz w:val="24"/>
                <w:szCs w:val="24"/>
              </w:rPr>
            </w:pPr>
            <w:r>
              <w:rPr>
                <w:rFonts w:ascii="Times New Roman" w:hAnsi="Times New Roman" w:cs="Times New Roman"/>
                <w:sz w:val="24"/>
                <w:szCs w:val="24"/>
              </w:rPr>
              <w:t>В Пособие это не вошло.</w:t>
            </w:r>
          </w:p>
          <w:p w:rsidR="00A13699" w:rsidRPr="002E2FF1" w:rsidRDefault="00A13699" w:rsidP="00E34948">
            <w:pPr>
              <w:jc w:val="both"/>
              <w:rPr>
                <w:rFonts w:ascii="Times New Roman" w:hAnsi="Times New Roman" w:cs="Times New Roman"/>
                <w:sz w:val="24"/>
                <w:szCs w:val="24"/>
              </w:rPr>
            </w:pPr>
          </w:p>
          <w:p w:rsidR="00A13699" w:rsidRPr="002E2FF1" w:rsidRDefault="00A13699" w:rsidP="00E34948">
            <w:pPr>
              <w:jc w:val="both"/>
              <w:rPr>
                <w:rFonts w:ascii="Times New Roman" w:hAnsi="Times New Roman" w:cs="Times New Roman"/>
                <w:sz w:val="24"/>
                <w:szCs w:val="24"/>
              </w:rPr>
            </w:pPr>
          </w:p>
          <w:p w:rsidR="00A13699" w:rsidRPr="002E2FF1" w:rsidRDefault="00A13699" w:rsidP="00E34948">
            <w:pPr>
              <w:jc w:val="both"/>
              <w:rPr>
                <w:rFonts w:ascii="Times New Roman" w:hAnsi="Times New Roman" w:cs="Times New Roman"/>
                <w:sz w:val="24"/>
                <w:szCs w:val="24"/>
              </w:rPr>
            </w:pPr>
          </w:p>
          <w:p w:rsidR="00A13699" w:rsidRPr="002E2FF1" w:rsidRDefault="00A13699" w:rsidP="00E34948">
            <w:pPr>
              <w:jc w:val="both"/>
              <w:rPr>
                <w:rFonts w:ascii="Times New Roman" w:hAnsi="Times New Roman" w:cs="Times New Roman"/>
                <w:sz w:val="24"/>
                <w:szCs w:val="24"/>
              </w:rPr>
            </w:pPr>
          </w:p>
          <w:p w:rsidR="00A13699" w:rsidRPr="002E2FF1" w:rsidRDefault="00A13699" w:rsidP="00E34948">
            <w:pPr>
              <w:jc w:val="both"/>
              <w:rPr>
                <w:rFonts w:ascii="Times New Roman" w:hAnsi="Times New Roman" w:cs="Times New Roman"/>
                <w:sz w:val="24"/>
                <w:szCs w:val="24"/>
              </w:rPr>
            </w:pPr>
          </w:p>
          <w:p w:rsidR="00A13699" w:rsidRPr="002E2FF1" w:rsidRDefault="00A13699" w:rsidP="00E34948">
            <w:pPr>
              <w:jc w:val="both"/>
              <w:rPr>
                <w:rFonts w:ascii="Times New Roman" w:hAnsi="Times New Roman" w:cs="Times New Roman"/>
                <w:sz w:val="24"/>
                <w:szCs w:val="24"/>
              </w:rPr>
            </w:pPr>
          </w:p>
          <w:p w:rsidR="00A13699" w:rsidRPr="002E2FF1" w:rsidRDefault="00A13699" w:rsidP="00E34948">
            <w:pPr>
              <w:jc w:val="both"/>
              <w:rPr>
                <w:rFonts w:ascii="Times New Roman" w:hAnsi="Times New Roman" w:cs="Times New Roman"/>
                <w:sz w:val="24"/>
                <w:szCs w:val="24"/>
              </w:rPr>
            </w:pPr>
          </w:p>
          <w:p w:rsidR="00A13699" w:rsidRPr="002E2FF1" w:rsidRDefault="00A13699" w:rsidP="00E34948">
            <w:pPr>
              <w:jc w:val="both"/>
              <w:rPr>
                <w:rFonts w:ascii="Times New Roman" w:hAnsi="Times New Roman" w:cs="Times New Roman"/>
                <w:sz w:val="24"/>
                <w:szCs w:val="24"/>
              </w:rPr>
            </w:pPr>
          </w:p>
          <w:p w:rsidR="00A13699" w:rsidRPr="002E2FF1" w:rsidRDefault="00A13699" w:rsidP="00E34948">
            <w:pPr>
              <w:jc w:val="both"/>
              <w:rPr>
                <w:rFonts w:ascii="Times New Roman" w:hAnsi="Times New Roman" w:cs="Times New Roman"/>
                <w:sz w:val="24"/>
                <w:szCs w:val="24"/>
              </w:rPr>
            </w:pPr>
          </w:p>
          <w:p w:rsidR="00A13699" w:rsidRPr="002E2FF1" w:rsidRDefault="00A13699" w:rsidP="00E34948">
            <w:pPr>
              <w:jc w:val="both"/>
              <w:rPr>
                <w:rFonts w:ascii="Times New Roman" w:hAnsi="Times New Roman" w:cs="Times New Roman"/>
                <w:sz w:val="24"/>
                <w:szCs w:val="24"/>
              </w:rPr>
            </w:pPr>
          </w:p>
          <w:p w:rsidR="00A13699" w:rsidRPr="002E2FF1" w:rsidRDefault="00A13699" w:rsidP="00E34948">
            <w:pPr>
              <w:jc w:val="both"/>
              <w:rPr>
                <w:rFonts w:ascii="Times New Roman" w:hAnsi="Times New Roman" w:cs="Times New Roman"/>
                <w:sz w:val="24"/>
                <w:szCs w:val="24"/>
              </w:rPr>
            </w:pPr>
          </w:p>
          <w:p w:rsidR="00A13699" w:rsidRPr="002E2FF1" w:rsidRDefault="00A13699" w:rsidP="00E34948">
            <w:pPr>
              <w:jc w:val="both"/>
              <w:rPr>
                <w:rFonts w:ascii="Times New Roman" w:hAnsi="Times New Roman" w:cs="Times New Roman"/>
                <w:sz w:val="24"/>
                <w:szCs w:val="24"/>
              </w:rPr>
            </w:pPr>
          </w:p>
          <w:p w:rsidR="00A13699" w:rsidRPr="002E2FF1" w:rsidRDefault="00A13699" w:rsidP="00E34948">
            <w:pPr>
              <w:jc w:val="both"/>
              <w:rPr>
                <w:rFonts w:ascii="Times New Roman" w:hAnsi="Times New Roman" w:cs="Times New Roman"/>
                <w:sz w:val="24"/>
                <w:szCs w:val="24"/>
              </w:rPr>
            </w:pPr>
          </w:p>
          <w:p w:rsidR="00A13699" w:rsidRPr="002E2FF1" w:rsidRDefault="00A13699" w:rsidP="00E34948">
            <w:pPr>
              <w:jc w:val="both"/>
              <w:rPr>
                <w:rFonts w:ascii="Times New Roman" w:hAnsi="Times New Roman" w:cs="Times New Roman"/>
                <w:sz w:val="24"/>
                <w:szCs w:val="24"/>
              </w:rPr>
            </w:pPr>
          </w:p>
          <w:p w:rsidR="00A13699" w:rsidRPr="002E2FF1" w:rsidRDefault="00A13699" w:rsidP="00E34948">
            <w:pPr>
              <w:jc w:val="both"/>
              <w:rPr>
                <w:rFonts w:ascii="Times New Roman" w:hAnsi="Times New Roman" w:cs="Times New Roman"/>
                <w:sz w:val="24"/>
                <w:szCs w:val="24"/>
              </w:rPr>
            </w:pPr>
          </w:p>
          <w:p w:rsidR="00A13699" w:rsidRPr="002E2FF1" w:rsidRDefault="00A13699" w:rsidP="00E34948">
            <w:pPr>
              <w:jc w:val="both"/>
              <w:rPr>
                <w:rFonts w:ascii="Times New Roman" w:hAnsi="Times New Roman" w:cs="Times New Roman"/>
                <w:sz w:val="24"/>
                <w:szCs w:val="24"/>
              </w:rPr>
            </w:pPr>
            <w:r w:rsidRPr="002E2FF1">
              <w:rPr>
                <w:rFonts w:ascii="Times New Roman" w:hAnsi="Times New Roman" w:cs="Times New Roman"/>
                <w:sz w:val="24"/>
                <w:szCs w:val="24"/>
              </w:rPr>
              <w:t>Ни один из этих вопросов в Пособие не вошел</w:t>
            </w:r>
            <w:r w:rsidR="004B1E06">
              <w:rPr>
                <w:rFonts w:ascii="Times New Roman" w:hAnsi="Times New Roman" w:cs="Times New Roman"/>
                <w:sz w:val="24"/>
                <w:szCs w:val="24"/>
              </w:rPr>
              <w:t>.</w:t>
            </w:r>
          </w:p>
        </w:tc>
      </w:tr>
      <w:tr w:rsidR="00A13699" w:rsidRPr="002E2FF1" w:rsidTr="00E34948">
        <w:tc>
          <w:tcPr>
            <w:tcW w:w="9905" w:type="dxa"/>
            <w:gridSpan w:val="3"/>
          </w:tcPr>
          <w:p w:rsidR="00A13699" w:rsidRPr="002E2FF1" w:rsidRDefault="00A13699" w:rsidP="00E34948">
            <w:pPr>
              <w:jc w:val="center"/>
              <w:rPr>
                <w:rFonts w:ascii="Times New Roman" w:hAnsi="Times New Roman" w:cs="Times New Roman"/>
                <w:b/>
                <w:i/>
                <w:sz w:val="24"/>
                <w:szCs w:val="24"/>
              </w:rPr>
            </w:pPr>
            <w:r w:rsidRPr="002E2FF1">
              <w:rPr>
                <w:rFonts w:ascii="Times New Roman" w:hAnsi="Times New Roman" w:cs="Times New Roman"/>
                <w:b/>
                <w:i/>
                <w:sz w:val="24"/>
                <w:szCs w:val="24"/>
              </w:rPr>
              <w:lastRenderedPageBreak/>
              <w:t>Про генерализации:</w:t>
            </w:r>
          </w:p>
        </w:tc>
      </w:tr>
      <w:tr w:rsidR="00A13699" w:rsidRPr="002E2FF1" w:rsidTr="00E34948">
        <w:tc>
          <w:tcPr>
            <w:tcW w:w="5190" w:type="dxa"/>
            <w:gridSpan w:val="2"/>
          </w:tcPr>
          <w:p w:rsidR="00A13699" w:rsidRPr="002E2FF1" w:rsidRDefault="00A13699" w:rsidP="00E34948">
            <w:pPr>
              <w:jc w:val="both"/>
              <w:rPr>
                <w:rFonts w:ascii="Times New Roman" w:hAnsi="Times New Roman" w:cs="Times New Roman"/>
                <w:sz w:val="24"/>
                <w:szCs w:val="24"/>
              </w:rPr>
            </w:pPr>
            <w:r w:rsidRPr="002E2FF1">
              <w:rPr>
                <w:rFonts w:ascii="Times New Roman" w:hAnsi="Times New Roman" w:cs="Times New Roman"/>
                <w:sz w:val="24"/>
                <w:szCs w:val="24"/>
              </w:rPr>
              <w:t xml:space="preserve">Ерофеев говорит о важности умения строить обобщения/генерализации: «…мы говорим </w:t>
            </w:r>
            <w:r w:rsidRPr="002E2FF1">
              <w:rPr>
                <w:rFonts w:ascii="Times New Roman" w:hAnsi="Times New Roman" w:cs="Times New Roman"/>
                <w:color w:val="C00000"/>
                <w:sz w:val="24"/>
                <w:szCs w:val="24"/>
              </w:rPr>
              <w:t>—</w:t>
            </w:r>
            <w:proofErr w:type="gramStart"/>
            <w:r w:rsidR="001732B3" w:rsidRPr="001732B3">
              <w:rPr>
                <w:rFonts w:ascii="Times New Roman" w:hAnsi="Times New Roman" w:cs="Times New Roman"/>
                <w:sz w:val="24"/>
                <w:szCs w:val="24"/>
              </w:rPr>
              <w:t>“</w:t>
            </w:r>
            <w:r w:rsidR="001732B3">
              <w:rPr>
                <w:rFonts w:ascii="Times New Roman" w:hAnsi="Times New Roman" w:cs="Times New Roman"/>
                <w:sz w:val="24"/>
                <w:szCs w:val="24"/>
              </w:rPr>
              <w:t>п</w:t>
            </w:r>
            <w:proofErr w:type="gramEnd"/>
            <w:r w:rsidR="001732B3">
              <w:rPr>
                <w:rFonts w:ascii="Times New Roman" w:hAnsi="Times New Roman" w:cs="Times New Roman"/>
                <w:sz w:val="24"/>
                <w:szCs w:val="24"/>
              </w:rPr>
              <w:t>ромышленные революции</w:t>
            </w:r>
            <w:r w:rsidR="001732B3" w:rsidRPr="001732B3">
              <w:rPr>
                <w:rFonts w:ascii="Times New Roman" w:hAnsi="Times New Roman" w:cs="Times New Roman"/>
                <w:sz w:val="24"/>
                <w:szCs w:val="24"/>
              </w:rPr>
              <w:t xml:space="preserve">” </w:t>
            </w:r>
            <w:r w:rsidRPr="002E2FF1">
              <w:rPr>
                <w:rFonts w:ascii="Times New Roman" w:hAnsi="Times New Roman" w:cs="Times New Roman"/>
                <w:sz w:val="24"/>
                <w:szCs w:val="24"/>
              </w:rPr>
              <w:t>—</w:t>
            </w:r>
            <w:r w:rsidR="001732B3">
              <w:rPr>
                <w:rFonts w:ascii="Times New Roman" w:hAnsi="Times New Roman" w:cs="Times New Roman"/>
                <w:sz w:val="24"/>
                <w:szCs w:val="24"/>
              </w:rPr>
              <w:t xml:space="preserve"> </w:t>
            </w:r>
            <w:r w:rsidRPr="002E2FF1">
              <w:rPr>
                <w:rFonts w:ascii="Times New Roman" w:hAnsi="Times New Roman" w:cs="Times New Roman"/>
                <w:sz w:val="24"/>
                <w:szCs w:val="24"/>
              </w:rPr>
              <w:t>&lt;с. 131&gt;</w:t>
            </w:r>
            <w:r w:rsidR="001732B3">
              <w:rPr>
                <w:rFonts w:ascii="Times New Roman" w:hAnsi="Times New Roman" w:cs="Times New Roman"/>
                <w:sz w:val="24"/>
                <w:szCs w:val="24"/>
              </w:rPr>
              <w:t xml:space="preserve"> </w:t>
            </w:r>
            <w:r w:rsidRPr="002E2FF1">
              <w:rPr>
                <w:rFonts w:ascii="Times New Roman" w:hAnsi="Times New Roman" w:cs="Times New Roman"/>
                <w:sz w:val="24"/>
                <w:szCs w:val="24"/>
              </w:rPr>
              <w:t>и д</w:t>
            </w:r>
            <w:r w:rsidR="001732B3">
              <w:rPr>
                <w:rFonts w:ascii="Times New Roman" w:hAnsi="Times New Roman" w:cs="Times New Roman"/>
                <w:sz w:val="24"/>
                <w:szCs w:val="24"/>
              </w:rPr>
              <w:t>елаем сразу две генерализации —</w:t>
            </w:r>
            <w:r w:rsidR="001732B3" w:rsidRPr="001732B3">
              <w:rPr>
                <w:rFonts w:ascii="Times New Roman" w:hAnsi="Times New Roman" w:cs="Times New Roman"/>
                <w:sz w:val="24"/>
                <w:szCs w:val="24"/>
              </w:rPr>
              <w:t>“</w:t>
            </w:r>
            <w:r w:rsidR="001732B3">
              <w:rPr>
                <w:rFonts w:ascii="Times New Roman" w:hAnsi="Times New Roman" w:cs="Times New Roman"/>
                <w:sz w:val="24"/>
                <w:szCs w:val="24"/>
              </w:rPr>
              <w:t>революция</w:t>
            </w:r>
            <w:r w:rsidR="001732B3" w:rsidRPr="001732B3">
              <w:rPr>
                <w:rFonts w:ascii="Times New Roman" w:hAnsi="Times New Roman" w:cs="Times New Roman"/>
                <w:sz w:val="24"/>
                <w:szCs w:val="24"/>
              </w:rPr>
              <w:t>”</w:t>
            </w:r>
            <w:r w:rsidR="001732B3">
              <w:rPr>
                <w:rFonts w:ascii="Times New Roman" w:hAnsi="Times New Roman" w:cs="Times New Roman"/>
                <w:sz w:val="24"/>
                <w:szCs w:val="24"/>
              </w:rPr>
              <w:t xml:space="preserve"> и </w:t>
            </w:r>
            <w:r w:rsidR="001732B3" w:rsidRPr="001732B3">
              <w:rPr>
                <w:rFonts w:ascii="Times New Roman" w:hAnsi="Times New Roman" w:cs="Times New Roman"/>
                <w:sz w:val="24"/>
                <w:szCs w:val="24"/>
              </w:rPr>
              <w:t>“</w:t>
            </w:r>
            <w:r w:rsidR="001732B3">
              <w:rPr>
                <w:rFonts w:ascii="Times New Roman" w:hAnsi="Times New Roman" w:cs="Times New Roman"/>
                <w:sz w:val="24"/>
                <w:szCs w:val="24"/>
              </w:rPr>
              <w:t>промышленность</w:t>
            </w:r>
            <w:r w:rsidR="001732B3" w:rsidRPr="001732B3">
              <w:rPr>
                <w:rFonts w:ascii="Times New Roman" w:hAnsi="Times New Roman" w:cs="Times New Roman"/>
                <w:sz w:val="24"/>
                <w:szCs w:val="24"/>
              </w:rPr>
              <w:t>”</w:t>
            </w:r>
            <w:r w:rsidRPr="002E2FF1">
              <w:rPr>
                <w:rFonts w:ascii="Times New Roman" w:hAnsi="Times New Roman" w:cs="Times New Roman"/>
                <w:sz w:val="24"/>
                <w:szCs w:val="24"/>
              </w:rPr>
              <w:t>.</w:t>
            </w:r>
            <w:r w:rsidR="001732B3" w:rsidRPr="001732B3">
              <w:rPr>
                <w:rFonts w:ascii="Times New Roman" w:hAnsi="Times New Roman" w:cs="Times New Roman"/>
                <w:sz w:val="24"/>
                <w:szCs w:val="24"/>
              </w:rPr>
              <w:t xml:space="preserve"> </w:t>
            </w:r>
            <w:r w:rsidRPr="002E2FF1">
              <w:rPr>
                <w:rFonts w:ascii="Times New Roman" w:hAnsi="Times New Roman" w:cs="Times New Roman"/>
                <w:sz w:val="24"/>
                <w:szCs w:val="24"/>
              </w:rPr>
              <w:t>&lt;…&gt;</w:t>
            </w:r>
            <w:r w:rsidR="001732B3">
              <w:rPr>
                <w:rFonts w:ascii="Times New Roman" w:hAnsi="Times New Roman" w:cs="Times New Roman"/>
                <w:sz w:val="24"/>
                <w:szCs w:val="24"/>
              </w:rPr>
              <w:t xml:space="preserve"> Генерализацией является и </w:t>
            </w:r>
            <w:r w:rsidR="001732B3">
              <w:rPr>
                <w:rFonts w:ascii="Times New Roman" w:hAnsi="Times New Roman" w:cs="Times New Roman"/>
                <w:sz w:val="24"/>
                <w:szCs w:val="24"/>
                <w:lang w:val="en-US"/>
              </w:rPr>
              <w:t>“</w:t>
            </w:r>
            <w:r w:rsidR="001732B3">
              <w:rPr>
                <w:rFonts w:ascii="Times New Roman" w:hAnsi="Times New Roman" w:cs="Times New Roman"/>
                <w:sz w:val="24"/>
                <w:szCs w:val="24"/>
              </w:rPr>
              <w:t>капитализм</w:t>
            </w:r>
            <w:r w:rsidR="001732B3">
              <w:rPr>
                <w:rFonts w:ascii="Times New Roman" w:hAnsi="Times New Roman" w:cs="Times New Roman"/>
                <w:sz w:val="24"/>
                <w:szCs w:val="24"/>
                <w:lang w:val="en-US"/>
              </w:rPr>
              <w:t>”</w:t>
            </w:r>
            <w:r w:rsidR="001732B3">
              <w:rPr>
                <w:rFonts w:ascii="Times New Roman" w:hAnsi="Times New Roman" w:cs="Times New Roman"/>
                <w:sz w:val="24"/>
                <w:szCs w:val="24"/>
              </w:rPr>
              <w:t xml:space="preserve">, и </w:t>
            </w:r>
            <w:r w:rsidR="001732B3">
              <w:rPr>
                <w:rFonts w:ascii="Times New Roman" w:hAnsi="Times New Roman" w:cs="Times New Roman"/>
                <w:sz w:val="24"/>
                <w:szCs w:val="24"/>
                <w:lang w:val="en-US"/>
              </w:rPr>
              <w:t>“</w:t>
            </w:r>
            <w:r w:rsidR="001732B3">
              <w:rPr>
                <w:rFonts w:ascii="Times New Roman" w:hAnsi="Times New Roman" w:cs="Times New Roman"/>
                <w:sz w:val="24"/>
                <w:szCs w:val="24"/>
              </w:rPr>
              <w:t>город</w:t>
            </w:r>
            <w:r w:rsidR="001732B3">
              <w:rPr>
                <w:rFonts w:ascii="Times New Roman" w:hAnsi="Times New Roman" w:cs="Times New Roman"/>
                <w:sz w:val="24"/>
                <w:szCs w:val="24"/>
                <w:lang w:val="en-US"/>
              </w:rPr>
              <w:t>”</w:t>
            </w:r>
            <w:r w:rsidR="001732B3">
              <w:rPr>
                <w:rFonts w:ascii="Times New Roman" w:hAnsi="Times New Roman" w:cs="Times New Roman"/>
                <w:sz w:val="24"/>
                <w:szCs w:val="24"/>
              </w:rPr>
              <w:t xml:space="preserve">, и </w:t>
            </w:r>
            <w:r w:rsidR="001732B3">
              <w:rPr>
                <w:rFonts w:ascii="Times New Roman" w:hAnsi="Times New Roman" w:cs="Times New Roman"/>
                <w:sz w:val="24"/>
                <w:szCs w:val="24"/>
                <w:lang w:val="en-US"/>
              </w:rPr>
              <w:t>“</w:t>
            </w:r>
            <w:r w:rsidR="001732B3">
              <w:rPr>
                <w:rFonts w:ascii="Times New Roman" w:hAnsi="Times New Roman" w:cs="Times New Roman"/>
                <w:sz w:val="24"/>
                <w:szCs w:val="24"/>
              </w:rPr>
              <w:t>буржуазия</w:t>
            </w:r>
            <w:r w:rsidR="001732B3">
              <w:rPr>
                <w:rFonts w:ascii="Times New Roman" w:hAnsi="Times New Roman" w:cs="Times New Roman"/>
                <w:sz w:val="24"/>
                <w:szCs w:val="24"/>
                <w:lang w:val="en-US"/>
              </w:rPr>
              <w:t>”</w:t>
            </w:r>
            <w:r w:rsidRPr="002E2FF1">
              <w:rPr>
                <w:rFonts w:ascii="Times New Roman" w:hAnsi="Times New Roman" w:cs="Times New Roman"/>
                <w:sz w:val="24"/>
                <w:szCs w:val="24"/>
              </w:rPr>
              <w:t>». Генерализации, по мнению Ерофеева, служат для объяснения фактов. При этом есть общепринятые генерализации, а есть такие, которые автор изобретает для объяснения уникального факта.</w:t>
            </w:r>
          </w:p>
        </w:tc>
        <w:tc>
          <w:tcPr>
            <w:tcW w:w="4715" w:type="dxa"/>
          </w:tcPr>
          <w:p w:rsidR="00A13699" w:rsidRPr="002E2FF1" w:rsidRDefault="001732B3" w:rsidP="00E34948">
            <w:pPr>
              <w:jc w:val="both"/>
              <w:rPr>
                <w:rFonts w:ascii="Times New Roman" w:hAnsi="Times New Roman" w:cs="Times New Roman"/>
                <w:sz w:val="24"/>
                <w:szCs w:val="24"/>
              </w:rPr>
            </w:pPr>
            <w:r>
              <w:rPr>
                <w:rFonts w:ascii="Times New Roman" w:hAnsi="Times New Roman" w:cs="Times New Roman"/>
                <w:sz w:val="24"/>
                <w:szCs w:val="24"/>
              </w:rPr>
              <w:t>И</w:t>
            </w:r>
            <w:r w:rsidR="00A13699" w:rsidRPr="002E2FF1">
              <w:rPr>
                <w:rFonts w:ascii="Times New Roman" w:hAnsi="Times New Roman" w:cs="Times New Roman"/>
                <w:sz w:val="24"/>
                <w:szCs w:val="24"/>
              </w:rPr>
              <w:t>з Пособия умышленно вычеркнуто понятие «генерализация», а об обобщении говорится только один раз как о «способе понять и объяснить» исторический факт.</w:t>
            </w:r>
          </w:p>
          <w:p w:rsidR="00A13699" w:rsidRPr="002E2FF1" w:rsidRDefault="00A13699" w:rsidP="00E34948">
            <w:pPr>
              <w:jc w:val="both"/>
              <w:rPr>
                <w:rFonts w:ascii="Times New Roman" w:hAnsi="Times New Roman" w:cs="Times New Roman"/>
                <w:i/>
                <w:sz w:val="24"/>
                <w:szCs w:val="24"/>
              </w:rPr>
            </w:pPr>
          </w:p>
        </w:tc>
      </w:tr>
      <w:tr w:rsidR="00A13699" w:rsidRPr="002E2FF1" w:rsidTr="00E34948">
        <w:tc>
          <w:tcPr>
            <w:tcW w:w="9905" w:type="dxa"/>
            <w:gridSpan w:val="3"/>
          </w:tcPr>
          <w:p w:rsidR="00A13699" w:rsidRPr="002E2FF1" w:rsidRDefault="00A13699" w:rsidP="00E34948">
            <w:pPr>
              <w:jc w:val="center"/>
              <w:rPr>
                <w:rFonts w:ascii="Times New Roman" w:hAnsi="Times New Roman" w:cs="Times New Roman"/>
                <w:b/>
                <w:i/>
                <w:sz w:val="24"/>
                <w:szCs w:val="24"/>
              </w:rPr>
            </w:pPr>
            <w:r w:rsidRPr="002E2FF1">
              <w:rPr>
                <w:rFonts w:ascii="Times New Roman" w:hAnsi="Times New Roman" w:cs="Times New Roman"/>
                <w:b/>
                <w:i/>
                <w:sz w:val="24"/>
                <w:szCs w:val="24"/>
              </w:rPr>
              <w:t>Проблема объективности исторического факта:</w:t>
            </w:r>
          </w:p>
        </w:tc>
      </w:tr>
      <w:tr w:rsidR="00A13699" w:rsidRPr="002E2FF1" w:rsidTr="00E34948">
        <w:tc>
          <w:tcPr>
            <w:tcW w:w="5190" w:type="dxa"/>
            <w:gridSpan w:val="2"/>
          </w:tcPr>
          <w:p w:rsidR="00A13699" w:rsidRPr="002E2FF1" w:rsidRDefault="00A13699" w:rsidP="00E34948">
            <w:pPr>
              <w:jc w:val="both"/>
              <w:rPr>
                <w:rFonts w:ascii="Times New Roman" w:hAnsi="Times New Roman" w:cs="Times New Roman"/>
                <w:sz w:val="24"/>
                <w:szCs w:val="24"/>
                <w:u w:val="single"/>
              </w:rPr>
            </w:pPr>
            <w:r w:rsidRPr="002E2FF1">
              <w:rPr>
                <w:rFonts w:ascii="Times New Roman" w:hAnsi="Times New Roman" w:cs="Times New Roman"/>
                <w:sz w:val="24"/>
                <w:szCs w:val="24"/>
                <w:u w:val="single"/>
              </w:rPr>
              <w:t>Контекст</w:t>
            </w:r>
            <w:r w:rsidRPr="002E2FF1">
              <w:rPr>
                <w:rFonts w:ascii="Times New Roman" w:hAnsi="Times New Roman" w:cs="Times New Roman"/>
                <w:sz w:val="24"/>
                <w:szCs w:val="24"/>
              </w:rPr>
              <w:t>: В западной исторической науке имеет место мнение о том, что исторический факт существует только в сознании человека и покоится не в прошлом, а в настоящем.  Иными словами, смысловое содержание исторического факта с одной стороны формируется и актуализируется эпохой, в которой живет историк, с другой – субъектностью самого историка. Ерофеев пытается понять логику данной точки зрения и в чем-то соглашается с ней, по крайней мере в том, что именно историк определяет «историчность» того или иного факта, придавая именно ему определенное историческое значение. При этом он подчеркивает, что выборка, осуществляемая конкретным историком, все равно носит объективный характер, поскольку она определяется темой работы, эпохой, его классовой принадлежностью. Но важным является то, что Ерофеев не склонен абсолютизировать роль этих детерминант: «Хотя исторический факт представляет собой объективное явление и существует независимо от историка, субъективный момент оказывает влияние на его подход к факту».</w:t>
            </w:r>
          </w:p>
        </w:tc>
        <w:tc>
          <w:tcPr>
            <w:tcW w:w="4715" w:type="dxa"/>
          </w:tcPr>
          <w:p w:rsidR="00A13699" w:rsidRPr="002E2FF1" w:rsidRDefault="00A13699" w:rsidP="00E34948">
            <w:pPr>
              <w:jc w:val="both"/>
              <w:rPr>
                <w:rFonts w:ascii="Times New Roman" w:hAnsi="Times New Roman" w:cs="Times New Roman"/>
                <w:sz w:val="24"/>
                <w:szCs w:val="24"/>
              </w:rPr>
            </w:pPr>
            <w:r w:rsidRPr="002E2FF1">
              <w:rPr>
                <w:rFonts w:ascii="Times New Roman" w:hAnsi="Times New Roman" w:cs="Times New Roman"/>
                <w:sz w:val="24"/>
                <w:szCs w:val="24"/>
              </w:rPr>
              <w:t>Пункт «Реконструкция прошлого».</w:t>
            </w:r>
          </w:p>
          <w:p w:rsidR="00A13699" w:rsidRPr="002E2FF1" w:rsidRDefault="00A13699" w:rsidP="00E34948">
            <w:pPr>
              <w:jc w:val="both"/>
              <w:rPr>
                <w:rFonts w:ascii="Times New Roman" w:hAnsi="Times New Roman" w:cs="Times New Roman"/>
                <w:i/>
                <w:sz w:val="24"/>
                <w:szCs w:val="24"/>
              </w:rPr>
            </w:pPr>
          </w:p>
          <w:p w:rsidR="00A13699" w:rsidRPr="002E2FF1" w:rsidRDefault="00A13699" w:rsidP="00E34948">
            <w:pPr>
              <w:jc w:val="both"/>
              <w:rPr>
                <w:rFonts w:ascii="Times New Roman" w:hAnsi="Times New Roman" w:cs="Times New Roman"/>
                <w:sz w:val="24"/>
                <w:szCs w:val="24"/>
              </w:rPr>
            </w:pPr>
            <w:r w:rsidRPr="002E2FF1">
              <w:rPr>
                <w:rFonts w:ascii="Times New Roman" w:hAnsi="Times New Roman" w:cs="Times New Roman"/>
                <w:sz w:val="24"/>
                <w:szCs w:val="24"/>
              </w:rPr>
              <w:t xml:space="preserve">Если в своих «Десяти лекциях» Ерофеев, оставаясь убежденным марксистом, тем не </w:t>
            </w:r>
            <w:proofErr w:type="gramStart"/>
            <w:r w:rsidRPr="002E2FF1">
              <w:rPr>
                <w:rFonts w:ascii="Times New Roman" w:hAnsi="Times New Roman" w:cs="Times New Roman"/>
                <w:sz w:val="24"/>
                <w:szCs w:val="24"/>
              </w:rPr>
              <w:t>менее</w:t>
            </w:r>
            <w:proofErr w:type="gramEnd"/>
            <w:r w:rsidRPr="002E2FF1">
              <w:rPr>
                <w:rFonts w:ascii="Times New Roman" w:hAnsi="Times New Roman" w:cs="Times New Roman"/>
                <w:sz w:val="24"/>
                <w:szCs w:val="24"/>
              </w:rPr>
              <w:t xml:space="preserve"> пытается встать на позиции западных историков, чтобы понять их логику и </w:t>
            </w:r>
            <w:r w:rsidR="001732B3">
              <w:rPr>
                <w:rFonts w:ascii="Times New Roman" w:hAnsi="Times New Roman" w:cs="Times New Roman"/>
                <w:sz w:val="24"/>
                <w:szCs w:val="24"/>
              </w:rPr>
              <w:t>оценить пользу их позиции, то в</w:t>
            </w:r>
            <w:r w:rsidRPr="002E2FF1">
              <w:rPr>
                <w:rFonts w:ascii="Times New Roman" w:hAnsi="Times New Roman" w:cs="Times New Roman"/>
                <w:sz w:val="24"/>
                <w:szCs w:val="24"/>
              </w:rPr>
              <w:t xml:space="preserve"> Пособии точка зрения западных историков полностью отвергается: «Некоторые буржуазные историки… категорически утверждают, что историк не просто воссоздает историческое прошлое, а творит его. Говоря, что историк </w:t>
            </w:r>
            <w:r w:rsidR="001732B3">
              <w:rPr>
                <w:rFonts w:ascii="Times New Roman" w:hAnsi="Times New Roman" w:cs="Times New Roman"/>
                <w:sz w:val="24"/>
                <w:szCs w:val="24"/>
              </w:rPr>
              <w:t>«творит представление о прошлом», западногерманский ученый Т. </w:t>
            </w:r>
            <w:proofErr w:type="spellStart"/>
            <w:r w:rsidRPr="002E2FF1">
              <w:rPr>
                <w:rFonts w:ascii="Times New Roman" w:hAnsi="Times New Roman" w:cs="Times New Roman"/>
                <w:sz w:val="24"/>
                <w:szCs w:val="24"/>
              </w:rPr>
              <w:t>Шидер</w:t>
            </w:r>
            <w:proofErr w:type="spellEnd"/>
            <w:r w:rsidRPr="002E2FF1">
              <w:rPr>
                <w:rFonts w:ascii="Times New Roman" w:hAnsi="Times New Roman" w:cs="Times New Roman"/>
                <w:sz w:val="24"/>
                <w:szCs w:val="24"/>
              </w:rPr>
              <w:t xml:space="preserve"> подчеркивает, что слово «творит» он понимает не в переносном смысле, а в буквальном. Согласно этому взгляду, историк оказывается творцом исторического процесса. Разумеется, это неверно. Роль историка в воссоздании прошло</w:t>
            </w:r>
            <w:r w:rsidR="001732B3">
              <w:rPr>
                <w:rFonts w:ascii="Times New Roman" w:hAnsi="Times New Roman" w:cs="Times New Roman"/>
                <w:sz w:val="24"/>
                <w:szCs w:val="24"/>
              </w:rPr>
              <w:t>го не стоит преувеличивать» (с. </w:t>
            </w:r>
            <w:r w:rsidRPr="002E2FF1">
              <w:rPr>
                <w:rFonts w:ascii="Times New Roman" w:hAnsi="Times New Roman" w:cs="Times New Roman"/>
                <w:sz w:val="24"/>
                <w:szCs w:val="24"/>
              </w:rPr>
              <w:t xml:space="preserve">113—114). </w:t>
            </w:r>
          </w:p>
        </w:tc>
      </w:tr>
    </w:tbl>
    <w:p w:rsidR="00A13699" w:rsidRPr="002E2FF1" w:rsidRDefault="00A13699" w:rsidP="00A13699">
      <w:pPr>
        <w:rPr>
          <w:rFonts w:ascii="Times New Roman" w:hAnsi="Times New Roman" w:cs="Times New Roman"/>
          <w:sz w:val="24"/>
          <w:szCs w:val="24"/>
        </w:rPr>
      </w:pPr>
    </w:p>
    <w:p w:rsidR="00A13699" w:rsidRDefault="00DD7D41" w:rsidP="001732B3">
      <w:pPr>
        <w:tabs>
          <w:tab w:val="left" w:pos="284"/>
        </w:tabs>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Думаю, перечислять различия </w:t>
      </w:r>
      <w:r w:rsidR="001732B3">
        <w:rPr>
          <w:rFonts w:ascii="Times New Roman" w:hAnsi="Times New Roman" w:cs="Times New Roman"/>
          <w:sz w:val="24"/>
          <w:szCs w:val="24"/>
        </w:rPr>
        <w:t>далее не имеет смысла. Надеюсь</w:t>
      </w:r>
      <w:proofErr w:type="gramStart"/>
      <w:r w:rsidR="001732B3">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что уже в самом скором времени появится возможность ознакомиться с текстом «Десяти лекций по методол</w:t>
      </w:r>
      <w:r w:rsidR="001732B3">
        <w:rPr>
          <w:rFonts w:ascii="Times New Roman" w:hAnsi="Times New Roman" w:cs="Times New Roman"/>
          <w:sz w:val="24"/>
          <w:szCs w:val="24"/>
        </w:rPr>
        <w:t>о</w:t>
      </w:r>
      <w:r>
        <w:rPr>
          <w:rFonts w:ascii="Times New Roman" w:hAnsi="Times New Roman" w:cs="Times New Roman"/>
          <w:sz w:val="24"/>
          <w:szCs w:val="24"/>
        </w:rPr>
        <w:t>гии истории».</w:t>
      </w:r>
    </w:p>
    <w:p w:rsidR="001732B3" w:rsidRDefault="00DD7D41" w:rsidP="001732B3">
      <w:pPr>
        <w:tabs>
          <w:tab w:val="left" w:pos="284"/>
        </w:tabs>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Но меня в данном случае интересует сам процесс, </w:t>
      </w:r>
      <w:r w:rsidR="005D4541">
        <w:rPr>
          <w:rFonts w:ascii="Times New Roman" w:hAnsi="Times New Roman" w:cs="Times New Roman"/>
          <w:sz w:val="24"/>
          <w:szCs w:val="24"/>
        </w:rPr>
        <w:t>п</w:t>
      </w:r>
      <w:r w:rsidR="001732B3">
        <w:rPr>
          <w:rFonts w:ascii="Times New Roman" w:hAnsi="Times New Roman" w:cs="Times New Roman"/>
          <w:sz w:val="24"/>
          <w:szCs w:val="24"/>
        </w:rPr>
        <w:t>риведшей к метаморфозе текста.</w:t>
      </w:r>
    </w:p>
    <w:p w:rsidR="00DD7D41" w:rsidRDefault="00DD7D41" w:rsidP="001732B3">
      <w:pPr>
        <w:tabs>
          <w:tab w:val="left" w:pos="284"/>
        </w:tabs>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И Аполлон Борисович </w:t>
      </w:r>
      <w:proofErr w:type="spellStart"/>
      <w:r>
        <w:rPr>
          <w:rFonts w:ascii="Times New Roman" w:hAnsi="Times New Roman" w:cs="Times New Roman"/>
          <w:sz w:val="24"/>
          <w:szCs w:val="24"/>
        </w:rPr>
        <w:t>Давидсон</w:t>
      </w:r>
      <w:proofErr w:type="spellEnd"/>
      <w:r>
        <w:rPr>
          <w:rFonts w:ascii="Times New Roman" w:hAnsi="Times New Roman" w:cs="Times New Roman"/>
          <w:sz w:val="24"/>
          <w:szCs w:val="24"/>
        </w:rPr>
        <w:t xml:space="preserve"> и те</w:t>
      </w:r>
      <w:r w:rsidR="005D4541">
        <w:rPr>
          <w:rFonts w:ascii="Times New Roman" w:hAnsi="Times New Roman" w:cs="Times New Roman"/>
          <w:sz w:val="24"/>
          <w:szCs w:val="24"/>
        </w:rPr>
        <w:t xml:space="preserve"> опрошенные мной </w:t>
      </w:r>
      <w:r>
        <w:rPr>
          <w:rFonts w:ascii="Times New Roman" w:hAnsi="Times New Roman" w:cs="Times New Roman"/>
          <w:sz w:val="24"/>
          <w:szCs w:val="24"/>
        </w:rPr>
        <w:t>коллеги, которые помнят Николая Александровича</w:t>
      </w:r>
      <w:r w:rsidR="005D4541">
        <w:rPr>
          <w:rFonts w:ascii="Times New Roman" w:hAnsi="Times New Roman" w:cs="Times New Roman"/>
          <w:sz w:val="24"/>
          <w:szCs w:val="24"/>
        </w:rPr>
        <w:t>,</w:t>
      </w:r>
      <w:r>
        <w:rPr>
          <w:rFonts w:ascii="Times New Roman" w:hAnsi="Times New Roman" w:cs="Times New Roman"/>
          <w:sz w:val="24"/>
          <w:szCs w:val="24"/>
        </w:rPr>
        <w:t xml:space="preserve"> в один голос утверждают, что он </w:t>
      </w:r>
      <w:r w:rsidR="005D4541">
        <w:rPr>
          <w:rFonts w:ascii="Times New Roman" w:hAnsi="Times New Roman" w:cs="Times New Roman"/>
          <w:sz w:val="24"/>
          <w:szCs w:val="24"/>
        </w:rPr>
        <w:t>был</w:t>
      </w:r>
      <w:r w:rsidR="007104A6">
        <w:rPr>
          <w:rFonts w:ascii="Times New Roman" w:hAnsi="Times New Roman" w:cs="Times New Roman"/>
          <w:sz w:val="24"/>
          <w:szCs w:val="24"/>
        </w:rPr>
        <w:t xml:space="preserve"> поражен и</w:t>
      </w:r>
      <w:r w:rsidR="005D4541">
        <w:rPr>
          <w:rFonts w:ascii="Times New Roman" w:hAnsi="Times New Roman" w:cs="Times New Roman"/>
          <w:sz w:val="24"/>
          <w:szCs w:val="24"/>
        </w:rPr>
        <w:t xml:space="preserve"> крайне удручен прои</w:t>
      </w:r>
      <w:r w:rsidR="007104A6">
        <w:rPr>
          <w:rFonts w:ascii="Times New Roman" w:hAnsi="Times New Roman" w:cs="Times New Roman"/>
          <w:sz w:val="24"/>
          <w:szCs w:val="24"/>
        </w:rPr>
        <w:t>з</w:t>
      </w:r>
      <w:r w:rsidR="005D4541">
        <w:rPr>
          <w:rFonts w:ascii="Times New Roman" w:hAnsi="Times New Roman" w:cs="Times New Roman"/>
          <w:sz w:val="24"/>
          <w:szCs w:val="24"/>
        </w:rPr>
        <w:t xml:space="preserve">ошедшим, жалея о судьбе своих «Десяти лекций», грубо измененных до неузнаваемости. Но не могла же рукопись измениться сама собой? </w:t>
      </w:r>
      <w:r w:rsidR="007104A6">
        <w:rPr>
          <w:rFonts w:ascii="Times New Roman" w:hAnsi="Times New Roman" w:cs="Times New Roman"/>
          <w:sz w:val="24"/>
          <w:szCs w:val="24"/>
        </w:rPr>
        <w:t xml:space="preserve">Почему это произошло? </w:t>
      </w:r>
      <w:r w:rsidR="005D4541">
        <w:rPr>
          <w:rFonts w:ascii="Times New Roman" w:hAnsi="Times New Roman" w:cs="Times New Roman"/>
          <w:sz w:val="24"/>
          <w:szCs w:val="24"/>
        </w:rPr>
        <w:t>Кто стоял за этим? Вносил ли изменения сам автор, или же это дела</w:t>
      </w:r>
      <w:r w:rsidR="001732B3">
        <w:rPr>
          <w:rFonts w:ascii="Times New Roman" w:hAnsi="Times New Roman" w:cs="Times New Roman"/>
          <w:sz w:val="24"/>
          <w:szCs w:val="24"/>
        </w:rPr>
        <w:t>лось без малейшего его участия?</w:t>
      </w:r>
    </w:p>
    <w:p w:rsidR="005D4541" w:rsidRDefault="005D4541" w:rsidP="001732B3">
      <w:pPr>
        <w:tabs>
          <w:tab w:val="left" w:pos="284"/>
        </w:tabs>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Прямых свидетельств не со</w:t>
      </w:r>
      <w:r w:rsidR="007104A6">
        <w:rPr>
          <w:rFonts w:ascii="Times New Roman" w:hAnsi="Times New Roman" w:cs="Times New Roman"/>
          <w:sz w:val="24"/>
          <w:szCs w:val="24"/>
        </w:rPr>
        <w:t>х</w:t>
      </w:r>
      <w:r>
        <w:rPr>
          <w:rFonts w:ascii="Times New Roman" w:hAnsi="Times New Roman" w:cs="Times New Roman"/>
          <w:sz w:val="24"/>
          <w:szCs w:val="24"/>
        </w:rPr>
        <w:t>ранилось, как не со</w:t>
      </w:r>
      <w:r w:rsidR="007104A6">
        <w:rPr>
          <w:rFonts w:ascii="Times New Roman" w:hAnsi="Times New Roman" w:cs="Times New Roman"/>
          <w:sz w:val="24"/>
          <w:szCs w:val="24"/>
        </w:rPr>
        <w:t>х</w:t>
      </w:r>
      <w:r>
        <w:rPr>
          <w:rFonts w:ascii="Times New Roman" w:hAnsi="Times New Roman" w:cs="Times New Roman"/>
          <w:sz w:val="24"/>
          <w:szCs w:val="24"/>
        </w:rPr>
        <w:t>ранилось и редакционных ар</w:t>
      </w:r>
      <w:r w:rsidR="007104A6">
        <w:rPr>
          <w:rFonts w:ascii="Times New Roman" w:hAnsi="Times New Roman" w:cs="Times New Roman"/>
          <w:sz w:val="24"/>
          <w:szCs w:val="24"/>
        </w:rPr>
        <w:t>х</w:t>
      </w:r>
      <w:r w:rsidR="001732B3">
        <w:rPr>
          <w:rFonts w:ascii="Times New Roman" w:hAnsi="Times New Roman" w:cs="Times New Roman"/>
          <w:sz w:val="24"/>
          <w:szCs w:val="24"/>
        </w:rPr>
        <w:t>ивов (</w:t>
      </w:r>
      <w:r>
        <w:rPr>
          <w:rFonts w:ascii="Times New Roman" w:hAnsi="Times New Roman" w:cs="Times New Roman"/>
          <w:sz w:val="24"/>
          <w:szCs w:val="24"/>
        </w:rPr>
        <w:t xml:space="preserve">во всяком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мне не у</w:t>
      </w:r>
      <w:r w:rsidR="001732B3">
        <w:rPr>
          <w:rFonts w:ascii="Times New Roman" w:hAnsi="Times New Roman" w:cs="Times New Roman"/>
          <w:sz w:val="24"/>
          <w:szCs w:val="24"/>
        </w:rPr>
        <w:t>далось о них ничего разузнать).</w:t>
      </w:r>
    </w:p>
    <w:p w:rsidR="005D4541" w:rsidRDefault="005D4541" w:rsidP="001732B3">
      <w:pPr>
        <w:tabs>
          <w:tab w:val="left" w:pos="284"/>
        </w:tabs>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Пришлось занятьс</w:t>
      </w:r>
      <w:r w:rsidR="001732B3">
        <w:rPr>
          <w:rFonts w:ascii="Times New Roman" w:hAnsi="Times New Roman" w:cs="Times New Roman"/>
          <w:sz w:val="24"/>
          <w:szCs w:val="24"/>
        </w:rPr>
        <w:t xml:space="preserve">я </w:t>
      </w:r>
      <w:proofErr w:type="spellStart"/>
      <w:r w:rsidR="001732B3">
        <w:rPr>
          <w:rFonts w:ascii="Times New Roman" w:hAnsi="Times New Roman" w:cs="Times New Roman"/>
          <w:sz w:val="24"/>
          <w:szCs w:val="24"/>
        </w:rPr>
        <w:t>историографически-</w:t>
      </w:r>
      <w:r>
        <w:rPr>
          <w:rFonts w:ascii="Times New Roman" w:hAnsi="Times New Roman" w:cs="Times New Roman"/>
          <w:sz w:val="24"/>
          <w:szCs w:val="24"/>
        </w:rPr>
        <w:t>библиографическим</w:t>
      </w:r>
      <w:proofErr w:type="spellEnd"/>
      <w:r>
        <w:rPr>
          <w:rFonts w:ascii="Times New Roman" w:hAnsi="Times New Roman" w:cs="Times New Roman"/>
          <w:sz w:val="24"/>
          <w:szCs w:val="24"/>
        </w:rPr>
        <w:t xml:space="preserve"> расследованием, мобилизуя сведения об издательском процессе, организации науки и околонаучной деятельности. Этому и б</w:t>
      </w:r>
      <w:r w:rsidR="001732B3">
        <w:rPr>
          <w:rFonts w:ascii="Times New Roman" w:hAnsi="Times New Roman" w:cs="Times New Roman"/>
          <w:sz w:val="24"/>
          <w:szCs w:val="24"/>
        </w:rPr>
        <w:t>удет посвящено мое выступление.</w:t>
      </w:r>
    </w:p>
    <w:p w:rsidR="001E612F" w:rsidRPr="00A13699" w:rsidRDefault="007104A6" w:rsidP="001732B3">
      <w:pPr>
        <w:tabs>
          <w:tab w:val="left" w:pos="284"/>
        </w:tabs>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Надо</w:t>
      </w:r>
      <w:r w:rsidR="005D4541">
        <w:rPr>
          <w:rFonts w:ascii="Times New Roman" w:hAnsi="Times New Roman" w:cs="Times New Roman"/>
          <w:sz w:val="24"/>
          <w:szCs w:val="24"/>
        </w:rPr>
        <w:t xml:space="preserve"> торопиться – ведь пройдет совсем немного лет и </w:t>
      </w:r>
      <w:r>
        <w:rPr>
          <w:rFonts w:ascii="Times New Roman" w:hAnsi="Times New Roman" w:cs="Times New Roman"/>
          <w:sz w:val="24"/>
          <w:szCs w:val="24"/>
        </w:rPr>
        <w:t xml:space="preserve">уже </w:t>
      </w:r>
      <w:r w:rsidR="005D4541">
        <w:rPr>
          <w:rFonts w:ascii="Times New Roman" w:hAnsi="Times New Roman" w:cs="Times New Roman"/>
          <w:sz w:val="24"/>
          <w:szCs w:val="24"/>
        </w:rPr>
        <w:t>следующему поколению историков искать ответы на эти вопросы будет не легче, чем изучать судьбы рукописны</w:t>
      </w:r>
      <w:r w:rsidR="001732B3">
        <w:rPr>
          <w:rFonts w:ascii="Times New Roman" w:hAnsi="Times New Roman" w:cs="Times New Roman"/>
          <w:sz w:val="24"/>
          <w:szCs w:val="24"/>
        </w:rPr>
        <w:t xml:space="preserve">х изводов «Хроник» </w:t>
      </w:r>
      <w:proofErr w:type="spellStart"/>
      <w:r w:rsidR="001732B3">
        <w:rPr>
          <w:rFonts w:ascii="Times New Roman" w:hAnsi="Times New Roman" w:cs="Times New Roman"/>
          <w:sz w:val="24"/>
          <w:szCs w:val="24"/>
        </w:rPr>
        <w:t>Фруассара</w:t>
      </w:r>
      <w:proofErr w:type="spellEnd"/>
      <w:r w:rsidR="001732B3">
        <w:rPr>
          <w:rFonts w:ascii="Times New Roman" w:hAnsi="Times New Roman" w:cs="Times New Roman"/>
          <w:sz w:val="24"/>
          <w:szCs w:val="24"/>
        </w:rPr>
        <w:t>.</w:t>
      </w:r>
    </w:p>
    <w:sectPr w:rsidR="001E612F" w:rsidRPr="00A13699" w:rsidSect="00120B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7690C"/>
    <w:multiLevelType w:val="hybridMultilevel"/>
    <w:tmpl w:val="DCFC4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275D9F"/>
    <w:multiLevelType w:val="multilevel"/>
    <w:tmpl w:val="E44A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1E612F"/>
    <w:rsid w:val="00120BE1"/>
    <w:rsid w:val="001732B3"/>
    <w:rsid w:val="001E612F"/>
    <w:rsid w:val="00335AA4"/>
    <w:rsid w:val="004B1E06"/>
    <w:rsid w:val="005113EA"/>
    <w:rsid w:val="005608D9"/>
    <w:rsid w:val="005D4541"/>
    <w:rsid w:val="007104A6"/>
    <w:rsid w:val="00842EB0"/>
    <w:rsid w:val="00A13699"/>
    <w:rsid w:val="00A17792"/>
    <w:rsid w:val="00AB7041"/>
    <w:rsid w:val="00B833F2"/>
    <w:rsid w:val="00C06A21"/>
    <w:rsid w:val="00C130CA"/>
    <w:rsid w:val="00D33C5C"/>
    <w:rsid w:val="00D52102"/>
    <w:rsid w:val="00D6776C"/>
    <w:rsid w:val="00DD7D41"/>
    <w:rsid w:val="00F43086"/>
    <w:rsid w:val="00F51B9F"/>
    <w:rsid w:val="00FB3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B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612F"/>
    <w:pPr>
      <w:ind w:left="720"/>
      <w:contextualSpacing/>
    </w:pPr>
  </w:style>
  <w:style w:type="table" w:styleId="a4">
    <w:name w:val="Table Grid"/>
    <w:basedOn w:val="a1"/>
    <w:uiPriority w:val="39"/>
    <w:rsid w:val="00A136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6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2677</Words>
  <Characters>15264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Юрьевич</dc:creator>
  <cp:lastModifiedBy>Anna</cp:lastModifiedBy>
  <cp:revision>2</cp:revision>
  <dcterms:created xsi:type="dcterms:W3CDTF">2024-12-26T13:49:00Z</dcterms:created>
  <dcterms:modified xsi:type="dcterms:W3CDTF">2024-12-26T13:49:00Z</dcterms:modified>
</cp:coreProperties>
</file>