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4B6" w14:textId="3E690275" w:rsidR="00514281" w:rsidRPr="00667274" w:rsidRDefault="003D495A" w:rsidP="003D495A">
      <w:pPr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sz w:val="24"/>
          <w:szCs w:val="24"/>
        </w:rPr>
        <w:t>В Институт</w:t>
      </w:r>
      <w:r w:rsidR="00EF7481">
        <w:rPr>
          <w:rFonts w:ascii="Times New Roman" w:hAnsi="Times New Roman" w:cs="Times New Roman"/>
          <w:sz w:val="24"/>
          <w:szCs w:val="24"/>
        </w:rPr>
        <w:t>е</w:t>
      </w:r>
      <w:r w:rsidRPr="00667274">
        <w:rPr>
          <w:rFonts w:ascii="Times New Roman" w:hAnsi="Times New Roman" w:cs="Times New Roman"/>
          <w:sz w:val="24"/>
          <w:szCs w:val="24"/>
        </w:rPr>
        <w:t xml:space="preserve"> всеобщей истории РАН разрабатывается п</w:t>
      </w:r>
      <w:r w:rsidR="007B4072" w:rsidRPr="00667274">
        <w:rPr>
          <w:rFonts w:ascii="Times New Roman" w:hAnsi="Times New Roman" w:cs="Times New Roman"/>
          <w:sz w:val="24"/>
          <w:szCs w:val="24"/>
        </w:rPr>
        <w:t>роект «</w:t>
      </w:r>
      <w:r w:rsidR="007B4072" w:rsidRPr="00667274">
        <w:rPr>
          <w:rFonts w:ascii="Times New Roman" w:hAnsi="Times New Roman" w:cs="Times New Roman"/>
          <w:b/>
          <w:bCs/>
          <w:sz w:val="24"/>
          <w:szCs w:val="24"/>
        </w:rPr>
        <w:t>Борьба за колонии на Севере Тихого океана в XVIII – первой половине XIX вв.</w:t>
      </w:r>
      <w:r w:rsidR="007B4072" w:rsidRPr="00667274">
        <w:rPr>
          <w:rFonts w:ascii="Times New Roman" w:hAnsi="Times New Roman" w:cs="Times New Roman"/>
          <w:sz w:val="24"/>
          <w:szCs w:val="24"/>
        </w:rPr>
        <w:t>»</w:t>
      </w:r>
      <w:r w:rsidRPr="00667274">
        <w:rPr>
          <w:rFonts w:ascii="Times New Roman" w:hAnsi="Times New Roman" w:cs="Times New Roman"/>
          <w:sz w:val="24"/>
          <w:szCs w:val="24"/>
        </w:rPr>
        <w:t xml:space="preserve"> </w:t>
      </w:r>
      <w:r w:rsidR="007B4072" w:rsidRPr="00667274">
        <w:rPr>
          <w:rFonts w:ascii="Times New Roman" w:hAnsi="Times New Roman" w:cs="Times New Roman"/>
          <w:sz w:val="24"/>
          <w:szCs w:val="24"/>
        </w:rPr>
        <w:t xml:space="preserve">(Грант </w:t>
      </w:r>
      <w:r w:rsidR="007B4072" w:rsidRPr="00667274">
        <w:rPr>
          <w:rFonts w:ascii="Times New Roman" w:hAnsi="Times New Roman" w:cs="Times New Roman"/>
          <w:b/>
          <w:sz w:val="24"/>
          <w:szCs w:val="24"/>
        </w:rPr>
        <w:t xml:space="preserve">РНФ </w:t>
      </w:r>
      <w:r w:rsidR="007B4072" w:rsidRPr="00667274">
        <w:rPr>
          <w:rFonts w:ascii="Times New Roman" w:hAnsi="Times New Roman" w:cs="Times New Roman"/>
          <w:sz w:val="24"/>
          <w:szCs w:val="24"/>
        </w:rPr>
        <w:t>Соглашение № 22-18-00043 от 13.05.2022)</w:t>
      </w:r>
    </w:p>
    <w:p w14:paraId="25BF316E" w14:textId="52CF13E1" w:rsidR="003D495A" w:rsidRPr="00667274" w:rsidRDefault="003D49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274">
        <w:rPr>
          <w:rFonts w:ascii="Times New Roman" w:hAnsi="Times New Roman" w:cs="Times New Roman"/>
          <w:sz w:val="24"/>
          <w:szCs w:val="24"/>
          <w:u w:val="single"/>
        </w:rPr>
        <w:t>О проекте</w:t>
      </w:r>
    </w:p>
    <w:p w14:paraId="38533512" w14:textId="4E901432" w:rsidR="003D495A" w:rsidRPr="00667274" w:rsidRDefault="003D495A" w:rsidP="003D495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sz w:val="24"/>
          <w:szCs w:val="24"/>
        </w:rPr>
        <w:t>Проект носит междисциплинарный характер, в ходе его реализации изучаются исторические, филологические, социально-экономические и правовые вопросы борьбы за колонии на севере Тихого океана.</w:t>
      </w:r>
    </w:p>
    <w:p w14:paraId="24019B90" w14:textId="3FBFA2D2" w:rsidR="003D495A" w:rsidRPr="00667274" w:rsidRDefault="003D495A" w:rsidP="003D495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sz w:val="24"/>
          <w:szCs w:val="24"/>
        </w:rPr>
        <w:t>Научная новизна проекта заключается в том, что впервые проводится фундаментальный междисциплинарный сравнительный анализ российских и зарубежных колоний на основе документов из более чем сорока отечественных и зарубежных архивов</w:t>
      </w:r>
      <w:r w:rsidR="007C4E4C" w:rsidRPr="00667274">
        <w:rPr>
          <w:rFonts w:ascii="Times New Roman" w:hAnsi="Times New Roman" w:cs="Times New Roman"/>
          <w:sz w:val="24"/>
          <w:szCs w:val="24"/>
        </w:rPr>
        <w:t>.</w:t>
      </w:r>
    </w:p>
    <w:p w14:paraId="04B20689" w14:textId="23772806" w:rsidR="003D495A" w:rsidRPr="00667274" w:rsidRDefault="003D495A" w:rsidP="003D495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sz w:val="24"/>
          <w:szCs w:val="24"/>
        </w:rPr>
        <w:t xml:space="preserve">В рамках проблемы по изучению форм, направлений и особенностей борьбы за колонии на севере Тихого океана в XVIII – первой половине XIX вв. </w:t>
      </w:r>
      <w:r w:rsidR="00341B9B" w:rsidRPr="00667274">
        <w:rPr>
          <w:rFonts w:ascii="Times New Roman" w:hAnsi="Times New Roman" w:cs="Times New Roman"/>
          <w:sz w:val="24"/>
          <w:szCs w:val="24"/>
        </w:rPr>
        <w:t>решаются</w:t>
      </w:r>
      <w:r w:rsidRPr="00667274">
        <w:rPr>
          <w:rFonts w:ascii="Times New Roman" w:hAnsi="Times New Roman" w:cs="Times New Roman"/>
          <w:sz w:val="24"/>
          <w:szCs w:val="24"/>
        </w:rPr>
        <w:t xml:space="preserve"> задачи по рассмотрению взаимного влияния всех акторов борьбы за колонии на севере Тихого океана, причин, хода и</w:t>
      </w:r>
      <w:r w:rsidR="00341B9B" w:rsidRPr="00667274">
        <w:rPr>
          <w:rFonts w:ascii="Times New Roman" w:hAnsi="Times New Roman" w:cs="Times New Roman"/>
          <w:sz w:val="24"/>
          <w:szCs w:val="24"/>
        </w:rPr>
        <w:t xml:space="preserve"> </w:t>
      </w:r>
      <w:r w:rsidRPr="00667274">
        <w:rPr>
          <w:rFonts w:ascii="Times New Roman" w:hAnsi="Times New Roman" w:cs="Times New Roman"/>
          <w:sz w:val="24"/>
          <w:szCs w:val="24"/>
        </w:rPr>
        <w:t>последстви</w:t>
      </w:r>
      <w:r w:rsidR="00341B9B" w:rsidRPr="00667274">
        <w:rPr>
          <w:rFonts w:ascii="Times New Roman" w:hAnsi="Times New Roman" w:cs="Times New Roman"/>
          <w:sz w:val="24"/>
          <w:szCs w:val="24"/>
        </w:rPr>
        <w:t>й</w:t>
      </w:r>
      <w:r w:rsidRPr="00667274">
        <w:rPr>
          <w:rFonts w:ascii="Times New Roman" w:hAnsi="Times New Roman" w:cs="Times New Roman"/>
          <w:sz w:val="24"/>
          <w:szCs w:val="24"/>
        </w:rPr>
        <w:t xml:space="preserve"> этой борьбы, исследованию особенностей решения политических вопросов как внутри колоний, так и в метрополиях, изучению торговой и финансово-хозяйственной деятельность колониальных держав, оказавших влияние на борьбу за колонии, изучению историко-культурного, лингвистического и духовного (особенно деятельности Русской Православной Церкви) компонентов в поднимаемой в проекте проблеме. </w:t>
      </w:r>
    </w:p>
    <w:p w14:paraId="43107558" w14:textId="704C65DA" w:rsidR="003D495A" w:rsidRPr="00667274" w:rsidRDefault="003D495A" w:rsidP="003D495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sz w:val="24"/>
          <w:szCs w:val="24"/>
        </w:rPr>
        <w:t>Привлечение впервые вводимых в научный оборот источников и анализ фундаментальных разработок отечественных и зарубежных ученых позвол</w:t>
      </w:r>
      <w:r w:rsidR="00341B9B" w:rsidRPr="00667274">
        <w:rPr>
          <w:rFonts w:ascii="Times New Roman" w:hAnsi="Times New Roman" w:cs="Times New Roman"/>
          <w:sz w:val="24"/>
          <w:szCs w:val="24"/>
        </w:rPr>
        <w:t>яет</w:t>
      </w:r>
      <w:r w:rsidRPr="00667274">
        <w:rPr>
          <w:rFonts w:ascii="Times New Roman" w:hAnsi="Times New Roman" w:cs="Times New Roman"/>
          <w:sz w:val="24"/>
          <w:szCs w:val="24"/>
        </w:rPr>
        <w:t xml:space="preserve"> не только создать базу для нового теоретического переосмысления проблематики, но и име</w:t>
      </w:r>
      <w:r w:rsidR="00341B9B" w:rsidRPr="00667274">
        <w:rPr>
          <w:rFonts w:ascii="Times New Roman" w:hAnsi="Times New Roman" w:cs="Times New Roman"/>
          <w:sz w:val="24"/>
          <w:szCs w:val="24"/>
        </w:rPr>
        <w:t>е</w:t>
      </w:r>
      <w:r w:rsidR="007C4E4C" w:rsidRPr="00667274">
        <w:rPr>
          <w:rFonts w:ascii="Times New Roman" w:hAnsi="Times New Roman" w:cs="Times New Roman"/>
          <w:sz w:val="24"/>
          <w:szCs w:val="24"/>
        </w:rPr>
        <w:t xml:space="preserve">т </w:t>
      </w:r>
      <w:r w:rsidRPr="00667274">
        <w:rPr>
          <w:rFonts w:ascii="Times New Roman" w:hAnsi="Times New Roman" w:cs="Times New Roman"/>
          <w:sz w:val="24"/>
          <w:szCs w:val="24"/>
        </w:rPr>
        <w:t xml:space="preserve">прикладной характер. Акцент проводимого исследования на «фронтире» как зоне совместного хозяйственного использования дает возможность увидеть перспективы будущего социально-экономического, экологического и </w:t>
      </w:r>
      <w:r w:rsidR="00341B9B" w:rsidRPr="00667274">
        <w:rPr>
          <w:rFonts w:ascii="Times New Roman" w:hAnsi="Times New Roman" w:cs="Times New Roman"/>
          <w:sz w:val="24"/>
          <w:szCs w:val="24"/>
        </w:rPr>
        <w:t>иного</w:t>
      </w:r>
      <w:r w:rsidRPr="00667274">
        <w:rPr>
          <w:rFonts w:ascii="Times New Roman" w:hAnsi="Times New Roman" w:cs="Times New Roman"/>
          <w:sz w:val="24"/>
          <w:szCs w:val="24"/>
        </w:rPr>
        <w:t xml:space="preserve"> сотрудничества в АТР, позволит применить «глубинный» опыт Российской империи для дальнейшей разработки концепции развития не только этого региона, но и для смежной с ним территории Арктики, где точные границы еще не определены.</w:t>
      </w:r>
    </w:p>
    <w:p w14:paraId="798FA55A" w14:textId="77777777" w:rsidR="00341B9B" w:rsidRPr="00667274" w:rsidRDefault="00341B9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E6987D5" w14:textId="45877B3D" w:rsidR="0085742A" w:rsidRPr="00667274" w:rsidRDefault="009527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274">
        <w:rPr>
          <w:rFonts w:ascii="Times New Roman" w:hAnsi="Times New Roman" w:cs="Times New Roman"/>
          <w:sz w:val="24"/>
          <w:szCs w:val="24"/>
          <w:u w:val="single"/>
        </w:rPr>
        <w:t>Члены научно-исследовательского коллектива</w:t>
      </w:r>
    </w:p>
    <w:p w14:paraId="418CD0BE" w14:textId="77777777" w:rsidR="00A56D72" w:rsidRPr="00667274" w:rsidRDefault="00F55F77">
      <w:pPr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sz w:val="24"/>
          <w:szCs w:val="24"/>
          <w:u w:val="single"/>
        </w:rPr>
        <w:t>Руководитель проекта</w:t>
      </w:r>
      <w:r w:rsidRPr="006672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30E51C" w14:textId="0262F7A1" w:rsidR="00F55F77" w:rsidRPr="00667274" w:rsidRDefault="00F55F77">
      <w:pPr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b/>
          <w:sz w:val="24"/>
          <w:szCs w:val="24"/>
        </w:rPr>
        <w:t>Петров Александр Юрьевич</w:t>
      </w:r>
      <w:r w:rsidRPr="00667274">
        <w:rPr>
          <w:rFonts w:ascii="Times New Roman" w:hAnsi="Times New Roman" w:cs="Times New Roman"/>
          <w:sz w:val="24"/>
          <w:szCs w:val="24"/>
        </w:rPr>
        <w:t>, доктор исторических наук, профессор, главный научный сотрудник</w:t>
      </w:r>
      <w:r w:rsidR="002975C6" w:rsidRPr="00667274">
        <w:rPr>
          <w:rFonts w:ascii="Times New Roman" w:hAnsi="Times New Roman" w:cs="Times New Roman"/>
          <w:sz w:val="24"/>
          <w:szCs w:val="24"/>
        </w:rPr>
        <w:t xml:space="preserve"> </w:t>
      </w:r>
      <w:r w:rsidRPr="00667274">
        <w:rPr>
          <w:rFonts w:ascii="Times New Roman" w:hAnsi="Times New Roman" w:cs="Times New Roman"/>
          <w:sz w:val="24"/>
          <w:szCs w:val="24"/>
        </w:rPr>
        <w:t>Института всеобщей истории РАН</w:t>
      </w:r>
    </w:p>
    <w:p w14:paraId="38D24614" w14:textId="5DD48394" w:rsidR="00DF7B43" w:rsidRPr="00667274" w:rsidRDefault="002975C6" w:rsidP="00DF7B43">
      <w:pPr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sz w:val="24"/>
          <w:szCs w:val="24"/>
          <w:u w:val="single"/>
        </w:rPr>
        <w:t xml:space="preserve">Сфера </w:t>
      </w:r>
      <w:r w:rsidR="00341B9B" w:rsidRPr="00667274">
        <w:rPr>
          <w:rFonts w:ascii="Times New Roman" w:hAnsi="Times New Roman" w:cs="Times New Roman"/>
          <w:sz w:val="24"/>
          <w:szCs w:val="24"/>
          <w:u w:val="single"/>
        </w:rPr>
        <w:t>научных интересов</w:t>
      </w:r>
      <w:r w:rsidRPr="00667274">
        <w:rPr>
          <w:rFonts w:ascii="Times New Roman" w:hAnsi="Times New Roman" w:cs="Times New Roman"/>
          <w:sz w:val="24"/>
          <w:szCs w:val="24"/>
        </w:rPr>
        <w:t xml:space="preserve">: </w:t>
      </w:r>
      <w:r w:rsidRPr="0066727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история Русской Америки, Российско-американской компании, Калифорнии, Запада США, фронтира в США и России, российско-американские отношения; наследие России в США</w:t>
      </w:r>
      <w:r w:rsidR="00DF7B43" w:rsidRPr="0066727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борьба за колонии на севере Тихого океана</w:t>
      </w:r>
    </w:p>
    <w:p w14:paraId="75D73E1C" w14:textId="3F709A19" w:rsidR="006939FB" w:rsidRPr="00667274" w:rsidRDefault="006939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274">
        <w:rPr>
          <w:rFonts w:ascii="Times New Roman" w:hAnsi="Times New Roman" w:cs="Times New Roman"/>
          <w:spacing w:val="1"/>
          <w:sz w:val="24"/>
          <w:szCs w:val="24"/>
          <w:u w:val="single"/>
          <w:shd w:val="clear" w:color="auto" w:fill="FFFFFF"/>
        </w:rPr>
        <w:t xml:space="preserve">Публикации: </w:t>
      </w:r>
      <w:r w:rsidR="00EF7481">
        <w:rPr>
          <w:rFonts w:ascii="Times New Roman" w:hAnsi="Times New Roman" w:cs="Times New Roman"/>
          <w:spacing w:val="1"/>
          <w:sz w:val="24"/>
          <w:szCs w:val="24"/>
          <w:u w:val="single"/>
          <w:shd w:val="clear" w:color="auto" w:fill="FFFFFF"/>
        </w:rPr>
        <w:t>145</w:t>
      </w:r>
    </w:p>
    <w:p w14:paraId="5D76B800" w14:textId="77777777" w:rsidR="003A3196" w:rsidRPr="00667274" w:rsidRDefault="003A31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274">
        <w:rPr>
          <w:rFonts w:ascii="Times New Roman" w:hAnsi="Times New Roman" w:cs="Times New Roman"/>
          <w:sz w:val="24"/>
          <w:szCs w:val="24"/>
          <w:u w:val="single"/>
        </w:rPr>
        <w:t>Основные исполнители:</w:t>
      </w:r>
    </w:p>
    <w:p w14:paraId="2E7DAD58" w14:textId="77777777" w:rsidR="00F74FBB" w:rsidRPr="00667274" w:rsidRDefault="00B27B66" w:rsidP="00F74FB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hAnsi="Times New Roman" w:cs="Times New Roman"/>
          <w:b/>
          <w:sz w:val="24"/>
          <w:szCs w:val="24"/>
        </w:rPr>
        <w:t>Ермолаев Алексей Николаевич</w:t>
      </w:r>
      <w:r w:rsidR="00FC2D08" w:rsidRPr="00667274">
        <w:rPr>
          <w:rFonts w:ascii="Times New Roman" w:hAnsi="Times New Roman" w:cs="Times New Roman"/>
          <w:b/>
          <w:sz w:val="24"/>
          <w:szCs w:val="24"/>
        </w:rPr>
        <w:t>,</w:t>
      </w:r>
      <w:r w:rsidR="00D575D5" w:rsidRPr="00667274">
        <w:rPr>
          <w:rFonts w:ascii="Times New Roman" w:hAnsi="Times New Roman" w:cs="Times New Roman"/>
          <w:sz w:val="24"/>
          <w:szCs w:val="24"/>
        </w:rPr>
        <w:t xml:space="preserve"> </w:t>
      </w:r>
      <w:r w:rsidR="00D575D5" w:rsidRPr="00667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 исторических наук, </w:t>
      </w:r>
      <w:r w:rsidR="008A7C4B" w:rsidRPr="00667274">
        <w:rPr>
          <w:rFonts w:ascii="Times New Roman" w:hAnsi="Times New Roman" w:cs="Times New Roman"/>
          <w:sz w:val="24"/>
          <w:szCs w:val="24"/>
        </w:rPr>
        <w:t>доктор исторических наук, главный научный сотрудник федерального государственного научного учреждения «Федеральный исследовательский центр угля и углехимии СО ОРАН»</w:t>
      </w:r>
      <w:r w:rsidR="00D575D5" w:rsidRPr="00667274">
        <w:rPr>
          <w:rFonts w:ascii="Times New Roman" w:hAnsi="Times New Roman" w:cs="Times New Roman"/>
          <w:sz w:val="24"/>
          <w:szCs w:val="24"/>
          <w:shd w:val="clear" w:color="auto" w:fill="FFFFFF"/>
        </w:rPr>
        <w:t>,  профессор кафедры Отечественной истории КемГУ</w:t>
      </w:r>
      <w:r w:rsidR="00F74FBB" w:rsidRPr="00667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74FBB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научный сотрудник ИВИ РАН</w:t>
      </w:r>
    </w:p>
    <w:p w14:paraId="53E3E0A2" w14:textId="77777777" w:rsidR="00AD4311" w:rsidRPr="00667274" w:rsidRDefault="00AD4311" w:rsidP="00AD4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Сфера научных интересов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история Сибири, Русской Америки и Дальнего Востока</w:t>
      </w:r>
    </w:p>
    <w:p w14:paraId="682D8615" w14:textId="77777777" w:rsidR="00AD4311" w:rsidRPr="00667274" w:rsidRDefault="00AD4311" w:rsidP="00AD4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публикаций - 180.</w:t>
      </w:r>
    </w:p>
    <w:p w14:paraId="357DCEAA" w14:textId="77777777" w:rsidR="00AD4311" w:rsidRPr="00667274" w:rsidRDefault="00AD4311" w:rsidP="00F74FB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0CFA" w14:textId="77777777" w:rsidR="00D575D5" w:rsidRPr="00667274" w:rsidRDefault="00D575D5">
      <w:pPr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Сфера исследований</w:t>
      </w:r>
      <w:r w:rsidRPr="00667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F7B43" w:rsidRPr="0066727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история Русской Америки, Российско-американской компании, борьба за колонии на севере Тихого океана</w:t>
      </w:r>
    </w:p>
    <w:p w14:paraId="36F495A8" w14:textId="77777777" w:rsidR="00872850" w:rsidRPr="00667274" w:rsidRDefault="00B27B66" w:rsidP="0087285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hAnsi="Times New Roman" w:cs="Times New Roman"/>
          <w:b/>
          <w:sz w:val="24"/>
          <w:szCs w:val="24"/>
        </w:rPr>
        <w:t>Шеина Ирина Михайловна</w:t>
      </w:r>
      <w:r w:rsidR="00FC2D08" w:rsidRPr="00667274">
        <w:rPr>
          <w:rFonts w:ascii="Times New Roman" w:hAnsi="Times New Roman" w:cs="Times New Roman"/>
          <w:b/>
          <w:sz w:val="24"/>
          <w:szCs w:val="24"/>
        </w:rPr>
        <w:t>,</w:t>
      </w:r>
      <w:r w:rsidR="00872850" w:rsidRPr="00667274">
        <w:rPr>
          <w:rFonts w:ascii="Times New Roman" w:hAnsi="Times New Roman" w:cs="Times New Roman"/>
          <w:sz w:val="24"/>
          <w:szCs w:val="24"/>
        </w:rPr>
        <w:t xml:space="preserve"> доцент </w:t>
      </w:r>
      <w:r w:rsidR="00872850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восточных языков и методики их преподавания РГУ имени С.А. Есенина, </w:t>
      </w:r>
      <w:r w:rsidR="00FC2D08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филологических наук, </w:t>
      </w:r>
      <w:r w:rsidR="00872850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научный сотрудник ИВИ РАН</w:t>
      </w:r>
    </w:p>
    <w:p w14:paraId="601E28C5" w14:textId="2E1947A1" w:rsidR="00B27B66" w:rsidRPr="00667274" w:rsidRDefault="008728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Сфера </w:t>
      </w:r>
      <w:r w:rsidR="00341B9B"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научных интересов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: языковые контакты, межкультурная коммуникация, анализ дискурса</w:t>
      </w:r>
    </w:p>
    <w:p w14:paraId="000EE623" w14:textId="2BD4652E" w:rsidR="00872850" w:rsidRPr="00667274" w:rsidRDefault="00872850">
      <w:pPr>
        <w:rPr>
          <w:rFonts w:ascii="Times New Roman" w:hAnsi="Times New Roman" w:cs="Times New Roman"/>
          <w:sz w:val="24"/>
          <w:szCs w:val="24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Публикации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2289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</w:p>
    <w:p w14:paraId="569F74A7" w14:textId="77777777" w:rsidR="00B27B66" w:rsidRPr="00667274" w:rsidRDefault="00B27B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7274">
        <w:rPr>
          <w:rFonts w:ascii="Times New Roman" w:hAnsi="Times New Roman" w:cs="Times New Roman"/>
          <w:sz w:val="24"/>
          <w:szCs w:val="24"/>
          <w:u w:val="single"/>
        </w:rPr>
        <w:t>Исполнители:</w:t>
      </w:r>
    </w:p>
    <w:p w14:paraId="3E4AFD64" w14:textId="5D3C0585" w:rsidR="00F74FBB" w:rsidRPr="00667274" w:rsidRDefault="00A77B65" w:rsidP="00F74FB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hAnsi="Times New Roman" w:cs="Times New Roman"/>
          <w:b/>
          <w:sz w:val="24"/>
          <w:szCs w:val="24"/>
        </w:rPr>
        <w:t>Грузинов Иван Ильич</w:t>
      </w:r>
      <w:r w:rsidR="00F74FBB" w:rsidRPr="00667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274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консультант ВЦИОМ, </w:t>
      </w:r>
      <w:r w:rsidR="00F74FBB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научный сотрудник ИВИ РАН</w:t>
      </w:r>
      <w:r w:rsidR="00667274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преподаватель ГАУГН</w:t>
      </w:r>
    </w:p>
    <w:p w14:paraId="098546F6" w14:textId="3CC89E15" w:rsidR="00667274" w:rsidRPr="00667274" w:rsidRDefault="00667274" w:rsidP="0066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научных интересов: история Китая, политика КНР (современная идеология КПК)</w:t>
      </w:r>
    </w:p>
    <w:p w14:paraId="58FFF3D4" w14:textId="723AE654" w:rsidR="00667274" w:rsidRPr="00667274" w:rsidRDefault="00667274" w:rsidP="0066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Публикации: 14</w:t>
      </w:r>
    </w:p>
    <w:p w14:paraId="5DE7BAD2" w14:textId="77777777" w:rsidR="00B27B66" w:rsidRPr="00667274" w:rsidRDefault="00B27B66">
      <w:pPr>
        <w:rPr>
          <w:rFonts w:ascii="Times New Roman" w:hAnsi="Times New Roman" w:cs="Times New Roman"/>
          <w:b/>
          <w:sz w:val="24"/>
          <w:szCs w:val="24"/>
        </w:rPr>
      </w:pPr>
    </w:p>
    <w:p w14:paraId="1DF6EDCC" w14:textId="77777777" w:rsidR="00F74FBB" w:rsidRDefault="00A77B65" w:rsidP="00F74FB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hAnsi="Times New Roman" w:cs="Times New Roman"/>
          <w:b/>
          <w:sz w:val="24"/>
          <w:szCs w:val="24"/>
        </w:rPr>
        <w:t>Сирватко Павел Алексеевич</w:t>
      </w:r>
      <w:r w:rsidR="00F74FBB" w:rsidRPr="00667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FBB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научный сотрудник ИВИ РАН</w:t>
      </w:r>
    </w:p>
    <w:p w14:paraId="260DA143" w14:textId="088BE7A7" w:rsidR="00EF7481" w:rsidRDefault="00EF7481" w:rsidP="00F74FB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научных интересов: история США, история Православия на севере Тихого океана, история фронтира в США и России, российско-американские отношения, наследие России в США, борьба за колонии на севере Тихого океана</w:t>
      </w:r>
    </w:p>
    <w:p w14:paraId="6BF9B4C3" w14:textId="4742774B" w:rsidR="00EF7481" w:rsidRPr="00667274" w:rsidRDefault="00EF7481" w:rsidP="00F74FB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Публикации: 8</w:t>
      </w:r>
    </w:p>
    <w:p w14:paraId="250D66FB" w14:textId="77777777" w:rsidR="00A77B65" w:rsidRPr="00667274" w:rsidRDefault="00A77B65">
      <w:pPr>
        <w:rPr>
          <w:rFonts w:ascii="Times New Roman" w:hAnsi="Times New Roman" w:cs="Times New Roman"/>
          <w:b/>
          <w:sz w:val="24"/>
          <w:szCs w:val="24"/>
        </w:rPr>
      </w:pPr>
    </w:p>
    <w:p w14:paraId="0AE0E268" w14:textId="023558CB" w:rsidR="00AD4311" w:rsidRPr="00667274" w:rsidRDefault="00A77B65" w:rsidP="00341B9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hAnsi="Times New Roman" w:cs="Times New Roman"/>
          <w:b/>
          <w:sz w:val="24"/>
          <w:szCs w:val="24"/>
        </w:rPr>
        <w:t>Коскина Мария Михайловна</w:t>
      </w:r>
      <w:r w:rsidR="00F74FBB" w:rsidRPr="006672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1B9B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AD4311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истории и обществознания</w:t>
      </w:r>
      <w:r w:rsidR="00341B9B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311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«Средняя школа № 51» г. Ярославль</w:t>
      </w:r>
      <w:r w:rsidR="00341B9B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младший научный сотрудник ИВИ РАН</w:t>
      </w:r>
    </w:p>
    <w:p w14:paraId="705A5B3D" w14:textId="77777777" w:rsidR="00AD4311" w:rsidRPr="00667274" w:rsidRDefault="00AD4311" w:rsidP="00AD4311">
      <w:pPr>
        <w:shd w:val="clear" w:color="auto" w:fill="FFFFFF"/>
        <w:spacing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Сфера научных интересов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 Русской Америки, российские тихоокеанские экспедиции, международные отношения на севере Тихого океана</w:t>
      </w:r>
    </w:p>
    <w:p w14:paraId="556B1A7C" w14:textId="680DA274" w:rsidR="00AD4311" w:rsidRPr="00667274" w:rsidRDefault="00AD4311" w:rsidP="00AD4311">
      <w:pPr>
        <w:shd w:val="clear" w:color="auto" w:fill="FFFFFF"/>
        <w:spacing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Публикации: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B9B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</w:p>
    <w:p w14:paraId="1A5B4AFE" w14:textId="77777777" w:rsidR="005A1AAC" w:rsidRPr="00667274" w:rsidRDefault="00A77B65" w:rsidP="005A1AA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hAnsi="Times New Roman" w:cs="Times New Roman"/>
          <w:b/>
          <w:sz w:val="24"/>
          <w:szCs w:val="24"/>
        </w:rPr>
        <w:t>Сапрыкина Анастасия Олеговна</w:t>
      </w:r>
      <w:r w:rsidR="00FC2D08" w:rsidRPr="00667274">
        <w:rPr>
          <w:rFonts w:ascii="Times New Roman" w:hAnsi="Times New Roman" w:cs="Times New Roman"/>
          <w:sz w:val="24"/>
          <w:szCs w:val="24"/>
        </w:rPr>
        <w:t>,</w:t>
      </w:r>
      <w:r w:rsidR="005A1AAC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преподаватель кафедры восточных языков и методики их преподавания</w:t>
      </w:r>
      <w:r w:rsidR="00D84355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РГУ имени С.А. Есенина</w:t>
      </w:r>
      <w:r w:rsidR="00D65A19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4355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научный сотрудник ИВИ РАН</w:t>
      </w:r>
    </w:p>
    <w:p w14:paraId="3B58AA52" w14:textId="3D4CC908" w:rsidR="005A1AAC" w:rsidRPr="00667274" w:rsidRDefault="00FC2D08" w:rsidP="005A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Сфера </w:t>
      </w:r>
      <w:r w:rsidR="00341B9B"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научных интересов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: л</w:t>
      </w:r>
      <w:r w:rsidR="005A1AAC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ингвистика</w:t>
      </w:r>
      <w:r w:rsidR="00D65A19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</w:t>
      </w:r>
      <w:r w:rsidR="005A1AAC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японский язык, информатизация образования</w:t>
      </w:r>
    </w:p>
    <w:p w14:paraId="538AE088" w14:textId="27CBF6A2" w:rsidR="005A1AAC" w:rsidRPr="00667274" w:rsidRDefault="005A1AAC" w:rsidP="005A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Публикации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2289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41B9B"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4ABF5" w14:textId="77777777" w:rsidR="00A77B65" w:rsidRPr="00667274" w:rsidRDefault="00A77B65">
      <w:pPr>
        <w:rPr>
          <w:rFonts w:ascii="Times New Roman" w:hAnsi="Times New Roman" w:cs="Times New Roman"/>
          <w:sz w:val="24"/>
          <w:szCs w:val="24"/>
        </w:rPr>
      </w:pPr>
    </w:p>
    <w:p w14:paraId="63F13030" w14:textId="7BEFF60F" w:rsidR="007C4E4C" w:rsidRPr="00667274" w:rsidRDefault="007C4E4C" w:rsidP="007C4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Перечень публикаций за 2022 год по результатам проекта 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36D298B9" w14:textId="77777777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А.Ю., Грузинов И.И. (Petrov A.Yu., Gruzinov I.I.)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Русско-китайские торговые отношения и развитие пушного промысла на севере Тихого океана, конец XVII - первая треть XVIII в. 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история (2022 г.)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WOS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SCOPUS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Q2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RSCI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иные ББД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4839D1A4" w14:textId="5931789C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C51A6" w14:textId="77777777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tooltip="Открыть (в новом окне)" w:history="1">
        <w:r w:rsidRPr="00667274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Петров А.Ю., Ермолаев А.Н. (Alexandr Petrov, Alexey Ermolaev) </w:t>
        </w:r>
        <w:r w:rsidRPr="0066727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Новый взгляд на инструкцию Петра I Витусу Берингу 1725 г. в контексте борьбы за колонии на севере Тихого океана </w:t>
        </w:r>
        <w:r w:rsidRPr="006672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Вестник РУДН (2022 г.) </w:t>
        </w:r>
      </w:hyperlink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WOS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SCOPUS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RSCI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иные ББД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531723A0" w14:textId="77777777" w:rsidR="00667274" w:rsidRDefault="00667274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F24C0" w14:textId="581C5C8B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А.Ю., Савельев И.В. (Petrov A. Yu., Savelev I.V.)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Петровская эпоха и развитие института аманатства на Дальнем Востоке и севере Тихого океана 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Московского государственного областного университета (2022 г.)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7D71BAA9" w14:textId="77777777" w:rsidR="00667274" w:rsidRDefault="00667274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8F28C6" w14:textId="580CC86C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А.Ю. (Petrov A. Yu.)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Историко-культурное наследие России в контексте борьбы за колонии на севере Тихого океана 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МГЛУ. Общественные науки. (2022 г.)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693D0738" w14:textId="77777777" w:rsidR="00667274" w:rsidRDefault="00667274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5AD1FE" w14:textId="189362AB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А.Ю., Митрополит Калужский и Боровский Климент (Капалин Г.М.), Коскина М.М (Petrov A.Yu., Metropolitan Clement (Kapalin G.M.), Koskina M.M. T)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православная церковь и изучение Азиатско-Тихоокеанского региона в петровскую эпоху 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Томского Университета. История (2022 г.)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WOS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SCOPUS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RSCI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412A8FCE" w14:textId="77777777" w:rsidR="00667274" w:rsidRDefault="00667274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0CA387" w14:textId="670B8CEF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А.Ю., Ермолаев А.Н., Коскина М.М. (Petrov A.Yu., Ermolaev A.N., Koskina M.M.)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Генезис борьбы за колонии в северотихоокеанском регионе 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Омского университета. Серия "Исторические науки" (2023 г.)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WOS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RSCI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33214881" w14:textId="77777777" w:rsidR="00667274" w:rsidRDefault="00667274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1529CE" w14:textId="5DB2E5A8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А.Ю. (Petrov A.Yu.)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ИСТОРИИ ОСВОЕНИЯ СЕВЕРА ТИХОГО ОКЕАНА И СЕВЕРО-ЗАПАДА АМЕРИКИ НА МЕЖДУНАРОДНЫХ КОНФЕРЕНЦИЯХ В 2022 Г 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Американский ежегодник (2022 г.)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4EC868AC" w14:textId="77777777" w:rsidR="00667274" w:rsidRDefault="00667274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01CCA4" w14:textId="267417F9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Коскина М.М. (Koskina M.M.)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политики России в борьбе за сферы влияния на севере Тихого океана в начале XVIII века 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 вектор (2022 г.)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2B2C36A9" w14:textId="77777777" w:rsidR="00667274" w:rsidRDefault="00667274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206DA7" w14:textId="09FF88B5" w:rsidR="007C4E4C" w:rsidRPr="00667274" w:rsidRDefault="007C4E4C" w:rsidP="007C4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 А.Ю. (Petrov A. Yu.)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Рецензия на монографию Копелев Д. Н. От мыса Головнина к Земле Александра I: российские кругосветные экспедиции в первой половине XIX века. М. : Политическая энциклопедия, 2021. - 311 с </w:t>
      </w:r>
      <w:r w:rsidRPr="00667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история (2023 г.)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WOS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SCOPUS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Q2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RSCI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иные ББД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727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РИНЦ</w:t>
      </w:r>
    </w:p>
    <w:p w14:paraId="356D395C" w14:textId="77777777" w:rsidR="00341B9B" w:rsidRPr="00667274" w:rsidRDefault="00341B9B">
      <w:pPr>
        <w:rPr>
          <w:rFonts w:ascii="Times New Roman" w:hAnsi="Times New Roman" w:cs="Times New Roman"/>
          <w:sz w:val="24"/>
          <w:szCs w:val="24"/>
        </w:rPr>
      </w:pPr>
    </w:p>
    <w:sectPr w:rsidR="00341B9B" w:rsidRPr="00667274" w:rsidSect="0085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1190"/>
    <w:multiLevelType w:val="hybridMultilevel"/>
    <w:tmpl w:val="047E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9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6F"/>
    <w:rsid w:val="00220E6F"/>
    <w:rsid w:val="002975C6"/>
    <w:rsid w:val="00341B9B"/>
    <w:rsid w:val="00392590"/>
    <w:rsid w:val="003A3196"/>
    <w:rsid w:val="003D495A"/>
    <w:rsid w:val="00514281"/>
    <w:rsid w:val="005A1AAC"/>
    <w:rsid w:val="005A2289"/>
    <w:rsid w:val="00667274"/>
    <w:rsid w:val="006939FB"/>
    <w:rsid w:val="00791C54"/>
    <w:rsid w:val="007B4072"/>
    <w:rsid w:val="007C4E4C"/>
    <w:rsid w:val="0085742A"/>
    <w:rsid w:val="00872850"/>
    <w:rsid w:val="008A7C4B"/>
    <w:rsid w:val="0095276F"/>
    <w:rsid w:val="00973FFB"/>
    <w:rsid w:val="00A56D72"/>
    <w:rsid w:val="00A77B65"/>
    <w:rsid w:val="00AD4311"/>
    <w:rsid w:val="00B27B66"/>
    <w:rsid w:val="00B35A28"/>
    <w:rsid w:val="00CB473F"/>
    <w:rsid w:val="00D575D5"/>
    <w:rsid w:val="00D65A19"/>
    <w:rsid w:val="00D84355"/>
    <w:rsid w:val="00DF7B43"/>
    <w:rsid w:val="00EF7481"/>
    <w:rsid w:val="00F55F77"/>
    <w:rsid w:val="00F74FBB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31F4"/>
  <w15:docId w15:val="{19400CCE-5EEA-4D0C-A9FE-5AC66DE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56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6D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2D08"/>
    <w:pPr>
      <w:ind w:left="720"/>
      <w:contextualSpacing/>
    </w:pPr>
  </w:style>
  <w:style w:type="character" w:customStyle="1" w:styleId="hidelabel">
    <w:name w:val="hidelabel"/>
    <w:basedOn w:val="a0"/>
    <w:rsid w:val="007C4E4C"/>
  </w:style>
  <w:style w:type="character" w:styleId="a4">
    <w:name w:val="Hyperlink"/>
    <w:basedOn w:val="a0"/>
    <w:uiPriority w:val="99"/>
    <w:semiHidden/>
    <w:unhideWhenUsed/>
    <w:rsid w:val="007C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s.rudn.ru/russian%E2%80%90hi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Alexander Alexander</cp:lastModifiedBy>
  <cp:revision>2</cp:revision>
  <dcterms:created xsi:type="dcterms:W3CDTF">2023-11-08T08:27:00Z</dcterms:created>
  <dcterms:modified xsi:type="dcterms:W3CDTF">2023-11-08T08:27:00Z</dcterms:modified>
</cp:coreProperties>
</file>