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24" w:rsidRDefault="00DC2124" w:rsidP="00D35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  <w:sz w:val="24"/>
          <w:szCs w:val="24"/>
        </w:rPr>
      </w:pPr>
    </w:p>
    <w:p w:rsidR="00DC2124" w:rsidRDefault="002E59AE" w:rsidP="00D35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ОБЪЯВЛЕНИЕ</w:t>
      </w:r>
    </w:p>
    <w:p w:rsidR="00DC2124" w:rsidRDefault="002E59AE" w:rsidP="00D353A5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 подведении конкурса на замещение вакантных должностей научных работников</w:t>
      </w:r>
    </w:p>
    <w:tbl>
      <w:tblPr>
        <w:tblStyle w:val="af2"/>
        <w:tblW w:w="104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369"/>
        <w:gridCol w:w="2693"/>
        <w:gridCol w:w="2268"/>
        <w:gridCol w:w="283"/>
        <w:gridCol w:w="1808"/>
      </w:tblGrid>
      <w:tr w:rsidR="00B565EA" w:rsidTr="007969B9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 начала приема заявок для участия в конкурсе: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20.01.2023</w:t>
            </w:r>
          </w:p>
        </w:tc>
        <w:tc>
          <w:tcPr>
            <w:tcW w:w="283" w:type="dxa"/>
            <w:tcBorders>
              <w:top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16.00</w:t>
            </w: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</w:t>
            </w: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время</w:t>
            </w:r>
          </w:p>
        </w:tc>
      </w:tr>
      <w:tr w:rsidR="00B565EA" w:rsidTr="007969B9">
        <w:trPr>
          <w:trHeight w:val="127"/>
        </w:trPr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 окончания приема заявок для участия в конкурсе: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20.03.2023</w:t>
            </w: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16.00</w:t>
            </w: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</w:t>
            </w: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время</w:t>
            </w: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 проведения конкурса: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22.03.2023</w:t>
            </w: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bottom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12.00</w:t>
            </w: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дата</w:t>
            </w: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top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время</w:t>
            </w:r>
          </w:p>
        </w:tc>
      </w:tr>
      <w:tr w:rsidR="00B565EA" w:rsidTr="007969B9">
        <w:tc>
          <w:tcPr>
            <w:tcW w:w="6062" w:type="dxa"/>
            <w:gridSpan w:val="2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268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283" w:type="dxa"/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1808" w:type="dxa"/>
            <w:tcBorders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</w:tr>
      <w:tr w:rsidR="00B565EA" w:rsidTr="007969B9">
        <w:tc>
          <w:tcPr>
            <w:tcW w:w="3369" w:type="dxa"/>
            <w:tcBorders>
              <w:lef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Место проведения конкурса: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  <w:r w:rsidRPr="005D60CE">
              <w:t>ФГБУН ИВИ РАН, г. Москва, ул. Ленинский проспект, д.32а</w:t>
            </w:r>
          </w:p>
        </w:tc>
      </w:tr>
      <w:tr w:rsidR="00B565EA" w:rsidTr="007969B9">
        <w:tc>
          <w:tcPr>
            <w:tcW w:w="3369" w:type="dxa"/>
            <w:tcBorders>
              <w:left w:val="single" w:sz="4" w:space="0" w:color="000000"/>
              <w:bottom w:val="single" w:sz="4" w:space="0" w:color="000000"/>
            </w:tcBorders>
          </w:tcPr>
          <w:p w:rsidR="00B565EA" w:rsidRPr="005D60CE" w:rsidRDefault="00B565EA" w:rsidP="00B565EA">
            <w:pPr>
              <w:ind w:left="0" w:hanging="2"/>
            </w:pPr>
          </w:p>
        </w:tc>
        <w:tc>
          <w:tcPr>
            <w:tcW w:w="705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5EA" w:rsidRDefault="00B565EA" w:rsidP="00B565EA">
            <w:pPr>
              <w:ind w:left="0" w:hanging="2"/>
            </w:pPr>
            <w:r w:rsidRPr="005D60CE">
              <w:t>организация, адрес проведения конкурса</w:t>
            </w:r>
          </w:p>
        </w:tc>
      </w:tr>
    </w:tbl>
    <w:p w:rsidR="00DC2124" w:rsidRDefault="00DC2124" w:rsidP="00D353A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  <w:sz w:val="24"/>
          <w:szCs w:val="24"/>
        </w:rPr>
      </w:pPr>
    </w:p>
    <w:p w:rsidR="00DC2124" w:rsidRDefault="002E59AE" w:rsidP="00D353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Институт всеобщей истории РАН (ИВИ РАН)</w:t>
      </w:r>
    </w:p>
    <w:p w:rsidR="00DC2124" w:rsidRDefault="002E59AE" w:rsidP="00D353A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объявляет конкурс на замещение вакантных должностей:</w:t>
      </w:r>
    </w:p>
    <w:tbl>
      <w:tblPr>
        <w:tblStyle w:val="af3"/>
        <w:tblW w:w="1042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093"/>
        <w:gridCol w:w="1276"/>
        <w:gridCol w:w="425"/>
        <w:gridCol w:w="283"/>
        <w:gridCol w:w="2694"/>
        <w:gridCol w:w="3650"/>
      </w:tblGrid>
      <w:tr w:rsidR="00DC2124" w:rsidRPr="00B565EA">
        <w:tc>
          <w:tcPr>
            <w:tcW w:w="3369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Должность: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Младший научный сотрудник</w:t>
            </w:r>
          </w:p>
        </w:tc>
      </w:tr>
      <w:tr w:rsidR="00DC2124" w:rsidRPr="00B565EA">
        <w:tc>
          <w:tcPr>
            <w:tcW w:w="3369" w:type="dxa"/>
            <w:gridSpan w:val="2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65EA">
              <w:rPr>
                <w:rFonts w:cs="Times New Roman"/>
                <w:color w:val="000000"/>
                <w:sz w:val="16"/>
                <w:szCs w:val="16"/>
              </w:rPr>
              <w:t>наименование должности в соответствии со штатным расписанием</w:t>
            </w:r>
          </w:p>
        </w:tc>
      </w:tr>
      <w:tr w:rsidR="00DC2124" w:rsidRPr="00B565EA">
        <w:tc>
          <w:tcPr>
            <w:tcW w:w="10421" w:type="dxa"/>
            <w:gridSpan w:val="6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 w:rsidRPr="00B565EA">
        <w:tc>
          <w:tcPr>
            <w:tcW w:w="3369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Структурное подразделение: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Лаборатория «Институциональная история XX в.»</w:t>
            </w:r>
            <w:r w:rsidR="00B565E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D45747">
              <w:rPr>
                <w:rFonts w:cs="Times New Roman"/>
                <w:color w:val="000000"/>
                <w:sz w:val="24"/>
                <w:szCs w:val="24"/>
              </w:rPr>
              <w:t>(</w:t>
            </w:r>
            <w:r w:rsidR="00B565EA">
              <w:rPr>
                <w:rFonts w:cs="Times New Roman"/>
                <w:color w:val="000000"/>
                <w:sz w:val="24"/>
                <w:szCs w:val="24"/>
              </w:rPr>
              <w:t>Н-11</w:t>
            </w:r>
            <w:r w:rsidR="00D45747">
              <w:rPr>
                <w:rFonts w:cs="Times New Roman"/>
                <w:color w:val="00000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DC2124" w:rsidRPr="00B565EA">
        <w:tc>
          <w:tcPr>
            <w:tcW w:w="3369" w:type="dxa"/>
            <w:gridSpan w:val="2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gridSpan w:val="4"/>
            <w:tcBorders>
              <w:top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16"/>
                <w:szCs w:val="16"/>
              </w:rPr>
              <w:t>наименование структурного подразделения в соответствии со штатным расписанием</w:t>
            </w:r>
          </w:p>
        </w:tc>
      </w:tr>
      <w:tr w:rsidR="00DC2124" w:rsidRPr="00B565EA">
        <w:tc>
          <w:tcPr>
            <w:tcW w:w="10421" w:type="dxa"/>
            <w:gridSpan w:val="6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 w:rsidRPr="00B565EA">
        <w:tc>
          <w:tcPr>
            <w:tcW w:w="2093" w:type="dxa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Отрасль науки: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DC2124" w:rsidRPr="00B565EA" w:rsidRDefault="000E0F75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283" w:type="dxa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bottom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Исторические науки</w:t>
            </w:r>
          </w:p>
        </w:tc>
      </w:tr>
      <w:tr w:rsidR="00DC2124" w:rsidRPr="00B565EA">
        <w:tc>
          <w:tcPr>
            <w:tcW w:w="2093" w:type="dxa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65EA">
              <w:rPr>
                <w:rFonts w:cs="Times New Roman"/>
                <w:color w:val="000000"/>
                <w:sz w:val="16"/>
                <w:szCs w:val="16"/>
              </w:rPr>
              <w:t xml:space="preserve">шифр </w:t>
            </w:r>
          </w:p>
        </w:tc>
        <w:tc>
          <w:tcPr>
            <w:tcW w:w="283" w:type="dxa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6344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565EA">
              <w:rPr>
                <w:rFonts w:cs="Times New Roman"/>
                <w:color w:val="000000"/>
                <w:sz w:val="16"/>
                <w:szCs w:val="16"/>
              </w:rPr>
              <w:t>наименование</w:t>
            </w:r>
          </w:p>
        </w:tc>
      </w:tr>
      <w:tr w:rsidR="00DC2124" w:rsidRPr="00B565EA">
        <w:tc>
          <w:tcPr>
            <w:tcW w:w="10421" w:type="dxa"/>
            <w:gridSpan w:val="6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 w:rsidRPr="00B565EA">
        <w:tc>
          <w:tcPr>
            <w:tcW w:w="3369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Тематика исследований: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DC2124" w:rsidRPr="00B565EA" w:rsidRDefault="00B565EA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2E59AE" w:rsidRPr="00B565EA">
              <w:rPr>
                <w:rFonts w:cs="Times New Roman"/>
                <w:sz w:val="24"/>
                <w:szCs w:val="24"/>
              </w:rPr>
              <w:t>олитическая история Турецкой Республики и поздней Османской империи, политическая пропаганда в поздней Османской империи и Турецкой Республике, история османских и турецких карикатур, изучение образа «чужого», внешняя политика Турции</w:t>
            </w:r>
          </w:p>
        </w:tc>
      </w:tr>
      <w:tr w:rsidR="00DC2124" w:rsidRPr="00B565EA">
        <w:tc>
          <w:tcPr>
            <w:tcW w:w="10421" w:type="dxa"/>
            <w:gridSpan w:val="6"/>
            <w:tcBorders>
              <w:top w:val="single" w:sz="4" w:space="0" w:color="000000"/>
            </w:tcBorders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 w:rsidRPr="00B565EA">
        <w:tc>
          <w:tcPr>
            <w:tcW w:w="3369" w:type="dxa"/>
            <w:gridSpan w:val="2"/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Задачи: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DC2124" w:rsidRPr="00B565EA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 xml:space="preserve">Проведение фундаментальных исследований, подготовка статей в ведущих научных журналах, выступлений на научных конференциях и в СМИ на актуальную в научном отношении тематику в области </w:t>
            </w:r>
            <w:r w:rsidRPr="00B565EA">
              <w:rPr>
                <w:rFonts w:cs="Times New Roman"/>
                <w:sz w:val="24"/>
                <w:szCs w:val="24"/>
              </w:rPr>
              <w:t>истории Турецкой Республики</w:t>
            </w:r>
          </w:p>
        </w:tc>
      </w:tr>
      <w:tr w:rsidR="00DC2124" w:rsidRPr="00B565EA">
        <w:tc>
          <w:tcPr>
            <w:tcW w:w="10421" w:type="dxa"/>
            <w:gridSpan w:val="6"/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 w:rsidRPr="00B565EA">
        <w:tc>
          <w:tcPr>
            <w:tcW w:w="10421" w:type="dxa"/>
            <w:gridSpan w:val="6"/>
            <w:tcBorders>
              <w:top w:val="single" w:sz="4" w:space="0" w:color="000000"/>
            </w:tcBorders>
          </w:tcPr>
          <w:p w:rsidR="00DC2124" w:rsidRPr="00B565EA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>
        <w:trPr>
          <w:trHeight w:val="417"/>
        </w:trPr>
        <w:tc>
          <w:tcPr>
            <w:tcW w:w="6771" w:type="dxa"/>
            <w:gridSpan w:val="5"/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 w:rsidRPr="00B565EA">
              <w:rPr>
                <w:rFonts w:cs="Times New Roman"/>
                <w:color w:val="000000"/>
                <w:sz w:val="24"/>
                <w:szCs w:val="24"/>
              </w:rPr>
              <w:t>Квалификационные требования к должности, критерии оценки:</w:t>
            </w:r>
          </w:p>
        </w:tc>
        <w:tc>
          <w:tcPr>
            <w:tcW w:w="3650" w:type="dxa"/>
            <w:tcBorders>
              <w:bottom w:val="single" w:sz="4" w:space="0" w:color="000000"/>
            </w:tcBorders>
          </w:tcPr>
          <w:p w:rsidR="00DC2124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2124">
        <w:tc>
          <w:tcPr>
            <w:tcW w:w="10421" w:type="dxa"/>
            <w:gridSpan w:val="6"/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образование, стаж работы; наличие ученой степени;</w:t>
            </w:r>
          </w:p>
        </w:tc>
      </w:tr>
      <w:tr w:rsidR="00DC2124">
        <w:tc>
          <w:tcPr>
            <w:tcW w:w="10421" w:type="dxa"/>
            <w:gridSpan w:val="6"/>
            <w:tcBorders>
              <w:bottom w:val="single" w:sz="4" w:space="0" w:color="000000"/>
            </w:tcBorders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Образование – высшее.</w:t>
            </w:r>
          </w:p>
        </w:tc>
      </w:tr>
      <w:tr w:rsidR="00DC2124">
        <w:tc>
          <w:tcPr>
            <w:tcW w:w="10421" w:type="dxa"/>
            <w:gridSpan w:val="6"/>
            <w:tcBorders>
              <w:top w:val="single" w:sz="4" w:space="0" w:color="000000"/>
            </w:tcBorders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наличие публикаций, авторских свидетельств; Российский индекс научного цитирования; результаты интеллектуальной деятельности (РИД),  и пр.</w:t>
            </w:r>
          </w:p>
        </w:tc>
      </w:tr>
      <w:tr w:rsidR="00DC2124">
        <w:tc>
          <w:tcPr>
            <w:tcW w:w="10421" w:type="dxa"/>
            <w:gridSpan w:val="6"/>
            <w:tcBorders>
              <w:bottom w:val="single" w:sz="4" w:space="0" w:color="000000"/>
            </w:tcBorders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Наличие публикаций – 1 публикация в рецензируемом журнале из списка ВАК, </w:t>
            </w:r>
            <w:r>
              <w:rPr>
                <w:rFonts w:cs="Times New Roman"/>
                <w:sz w:val="24"/>
                <w:szCs w:val="24"/>
              </w:rPr>
              <w:t>7 публикаций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в научных сборниках</w:t>
            </w:r>
            <w:r>
              <w:rPr>
                <w:rFonts w:cs="Times New Roman"/>
                <w:sz w:val="24"/>
                <w:szCs w:val="24"/>
              </w:rPr>
              <w:t xml:space="preserve"> и сборниках тезисов докладов</w:t>
            </w:r>
            <w:r>
              <w:rPr>
                <w:rFonts w:cs="Times New Roman"/>
                <w:color w:val="000000"/>
                <w:sz w:val="24"/>
                <w:szCs w:val="24"/>
              </w:rPr>
              <w:t>, 6 докладов на конференциях.</w:t>
            </w:r>
          </w:p>
        </w:tc>
      </w:tr>
      <w:tr w:rsidR="00DC2124">
        <w:tc>
          <w:tcPr>
            <w:tcW w:w="10421" w:type="dxa"/>
            <w:gridSpan w:val="6"/>
            <w:tcBorders>
              <w:top w:val="single" w:sz="4" w:space="0" w:color="000000"/>
            </w:tcBorders>
          </w:tcPr>
          <w:p w:rsidR="00DC2124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>
        <w:tc>
          <w:tcPr>
            <w:tcW w:w="10421" w:type="dxa"/>
            <w:gridSpan w:val="6"/>
            <w:tcBorders>
              <w:bottom w:val="single" w:sz="4" w:space="0" w:color="000000"/>
            </w:tcBorders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Знание иностранных языков: английский, турецкий, французский, османский.</w:t>
            </w:r>
          </w:p>
        </w:tc>
      </w:tr>
      <w:tr w:rsidR="00B565EA">
        <w:tc>
          <w:tcPr>
            <w:tcW w:w="10421" w:type="dxa"/>
            <w:gridSpan w:val="6"/>
            <w:tcBorders>
              <w:top w:val="single" w:sz="4" w:space="0" w:color="000000"/>
            </w:tcBorders>
          </w:tcPr>
          <w:p w:rsidR="00B565EA" w:rsidRDefault="00B565EA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  <w:p w:rsidR="00B565EA" w:rsidRDefault="00B565EA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  <w:tr w:rsidR="00DC2124">
        <w:tc>
          <w:tcPr>
            <w:tcW w:w="3369" w:type="dxa"/>
            <w:gridSpan w:val="2"/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Условия трудового договора:</w:t>
            </w:r>
          </w:p>
        </w:tc>
        <w:tc>
          <w:tcPr>
            <w:tcW w:w="7052" w:type="dxa"/>
            <w:gridSpan w:val="4"/>
            <w:tcBorders>
              <w:bottom w:val="single" w:sz="4" w:space="0" w:color="000000"/>
            </w:tcBorders>
          </w:tcPr>
          <w:p w:rsidR="00DC2124" w:rsidRDefault="00B565EA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Срочный трудовой договор 1 год, 0,1 ставки, сокращенная рабочая неделя</w:t>
            </w:r>
          </w:p>
        </w:tc>
      </w:tr>
      <w:tr w:rsidR="00DC2124">
        <w:tc>
          <w:tcPr>
            <w:tcW w:w="3369" w:type="dxa"/>
            <w:gridSpan w:val="2"/>
          </w:tcPr>
          <w:p w:rsidR="00DC2124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7052" w:type="dxa"/>
            <w:gridSpan w:val="4"/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 xml:space="preserve">срок трудового договора; заработная плата; тип занятости; режим работы; возможный размер </w:t>
            </w:r>
          </w:p>
        </w:tc>
      </w:tr>
      <w:tr w:rsidR="00DC2124">
        <w:tc>
          <w:tcPr>
            <w:tcW w:w="10421" w:type="dxa"/>
            <w:gridSpan w:val="6"/>
            <w:tcBorders>
              <w:bottom w:val="single" w:sz="4" w:space="0" w:color="000000"/>
            </w:tcBorders>
          </w:tcPr>
          <w:p w:rsidR="00DC2124" w:rsidRDefault="00DC2124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C2124">
        <w:tc>
          <w:tcPr>
            <w:tcW w:w="10421" w:type="dxa"/>
            <w:gridSpan w:val="6"/>
          </w:tcPr>
          <w:p w:rsidR="00DC2124" w:rsidRDefault="002E59AE" w:rsidP="00D353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стимулирующих выплат, условия их получения и пр.</w:t>
            </w:r>
          </w:p>
        </w:tc>
      </w:tr>
    </w:tbl>
    <w:p w:rsidR="00DC2124" w:rsidRDefault="00DC2124" w:rsidP="00D353A5">
      <w:pPr>
        <w:pBdr>
          <w:top w:val="nil"/>
          <w:left w:val="nil"/>
          <w:bottom w:val="nil"/>
          <w:right w:val="nil"/>
          <w:between w:val="nil"/>
        </w:pBdr>
        <w:spacing w:line="30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B565EA" w:rsidRDefault="002E59AE" w:rsidP="00B565EA">
      <w:pPr>
        <w:spacing w:after="120"/>
        <w:ind w:left="0" w:hanging="2"/>
        <w:jc w:val="center"/>
        <w:rPr>
          <w:color w:val="000000"/>
          <w:sz w:val="28"/>
          <w:szCs w:val="28"/>
        </w:rPr>
      </w:pPr>
      <w:r>
        <w:br w:type="page"/>
      </w:r>
      <w:r w:rsidR="00B565EA" w:rsidRPr="00612C36">
        <w:rPr>
          <w:color w:val="000000"/>
          <w:sz w:val="28"/>
          <w:szCs w:val="28"/>
        </w:rPr>
        <w:lastRenderedPageBreak/>
        <w:t>Для участия в конкурсе претендент</w:t>
      </w:r>
      <w:r w:rsidR="00B565EA">
        <w:rPr>
          <w:color w:val="000000"/>
          <w:sz w:val="28"/>
          <w:szCs w:val="28"/>
        </w:rPr>
        <w:t>у</w:t>
      </w:r>
      <w:r w:rsidR="00B565EA" w:rsidRPr="00612C36">
        <w:rPr>
          <w:color w:val="000000"/>
          <w:sz w:val="28"/>
          <w:szCs w:val="28"/>
        </w:rPr>
        <w:t xml:space="preserve"> </w:t>
      </w:r>
      <w:r w:rsidR="00B565EA">
        <w:rPr>
          <w:color w:val="000000"/>
          <w:sz w:val="28"/>
          <w:szCs w:val="28"/>
        </w:rPr>
        <w:t xml:space="preserve">необходимо отправить по электронной почте </w:t>
      </w:r>
      <w:proofErr w:type="spellStart"/>
      <w:r w:rsidR="00B565EA">
        <w:rPr>
          <w:color w:val="000000"/>
          <w:sz w:val="28"/>
          <w:szCs w:val="28"/>
          <w:lang w:val="en-US"/>
        </w:rPr>
        <w:t>ivikadry</w:t>
      </w:r>
      <w:proofErr w:type="spellEnd"/>
      <w:r w:rsidR="00B565EA" w:rsidRPr="0010478E">
        <w:rPr>
          <w:color w:val="000000"/>
          <w:sz w:val="28"/>
          <w:szCs w:val="28"/>
        </w:rPr>
        <w:t>@</w:t>
      </w:r>
      <w:proofErr w:type="spellStart"/>
      <w:r w:rsidR="00B565EA">
        <w:rPr>
          <w:color w:val="000000"/>
          <w:sz w:val="28"/>
          <w:szCs w:val="28"/>
          <w:lang w:val="en-US"/>
        </w:rPr>
        <w:t>yandex</w:t>
      </w:r>
      <w:proofErr w:type="spellEnd"/>
      <w:r w:rsidR="00B565EA" w:rsidRPr="0010478E">
        <w:rPr>
          <w:color w:val="000000"/>
          <w:sz w:val="28"/>
          <w:szCs w:val="28"/>
        </w:rPr>
        <w:t>.</w:t>
      </w:r>
      <w:proofErr w:type="spellStart"/>
      <w:r w:rsidR="00B565EA">
        <w:rPr>
          <w:color w:val="000000"/>
          <w:sz w:val="28"/>
          <w:szCs w:val="28"/>
          <w:lang w:val="en-US"/>
        </w:rPr>
        <w:t>ru</w:t>
      </w:r>
      <w:proofErr w:type="spellEnd"/>
      <w:r w:rsidR="00B565EA">
        <w:rPr>
          <w:color w:val="000000"/>
          <w:sz w:val="28"/>
          <w:szCs w:val="28"/>
        </w:rPr>
        <w:t xml:space="preserve"> заявку, содержащую</w:t>
      </w:r>
      <w:r w:rsidR="00B565EA" w:rsidRPr="00612C36">
        <w:rPr>
          <w:color w:val="000000"/>
          <w:sz w:val="28"/>
          <w:szCs w:val="28"/>
        </w:rPr>
        <w:t>: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1546F">
        <w:rPr>
          <w:sz w:val="24"/>
          <w:szCs w:val="24"/>
        </w:rPr>
        <w:t>фамилию, имя и отчество (при наличии) претендента;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1546F">
        <w:rPr>
          <w:sz w:val="24"/>
          <w:szCs w:val="24"/>
        </w:rPr>
        <w:t>дату рождения претендента;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1546F">
        <w:rPr>
          <w:sz w:val="24"/>
          <w:szCs w:val="24"/>
        </w:rPr>
        <w:t>сведения о высшем образовании и квалификации, ученой степени (при наличии и ученом звании (при наличии);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1546F">
        <w:rPr>
          <w:sz w:val="24"/>
          <w:szCs w:val="24"/>
        </w:rPr>
        <w:t>сведения о стаже и опыте работы;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 w:rsidRPr="0081546F">
        <w:rPr>
          <w:sz w:val="24"/>
          <w:szCs w:val="24"/>
        </w:rPr>
        <w:t>сведения об отрасли (области) наук, в которых намерен работать претендент;</w:t>
      </w:r>
    </w:p>
    <w:p w:rsidR="00B565EA" w:rsidRPr="0081546F" w:rsidRDefault="00B565EA" w:rsidP="00B565EA">
      <w:pPr>
        <w:widowControl/>
        <w:numPr>
          <w:ilvl w:val="0"/>
          <w:numId w:val="4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proofErr w:type="gramStart"/>
      <w:r w:rsidRPr="0081546F">
        <w:rPr>
          <w:sz w:val="24"/>
          <w:szCs w:val="24"/>
        </w:rPr>
        <w:t>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</w:t>
      </w:r>
      <w:proofErr w:type="gramEnd"/>
      <w:r w:rsidRPr="0081546F">
        <w:rPr>
          <w:sz w:val="24"/>
          <w:szCs w:val="24"/>
        </w:rPr>
        <w:t xml:space="preserve"> наук, руководство которыми осуществлял претендент, и так далее).</w:t>
      </w:r>
    </w:p>
    <w:p w:rsidR="00B565EA" w:rsidRPr="0081546F" w:rsidRDefault="00B565EA" w:rsidP="00B565EA">
      <w:pPr>
        <w:widowControl/>
        <w:ind w:left="0" w:hanging="2"/>
        <w:jc w:val="both"/>
        <w:rPr>
          <w:sz w:val="24"/>
          <w:szCs w:val="24"/>
        </w:rPr>
      </w:pPr>
      <w:r w:rsidRPr="0081546F">
        <w:rPr>
          <w:sz w:val="24"/>
          <w:szCs w:val="24"/>
        </w:rPr>
        <w:t xml:space="preserve">Претендент вправе </w:t>
      </w:r>
      <w:r>
        <w:rPr>
          <w:sz w:val="24"/>
          <w:szCs w:val="24"/>
        </w:rPr>
        <w:t>прислать на указанный адрес</w:t>
      </w:r>
      <w:r w:rsidRPr="0081546F">
        <w:rPr>
          <w:sz w:val="24"/>
          <w:szCs w:val="24"/>
        </w:rPr>
        <w:t xml:space="preserve"> автобиографию и иные материалы, которые наиболее полно характеризуют его квалификацию, опыт и результативность. </w:t>
      </w:r>
    </w:p>
    <w:p w:rsidR="00B565EA" w:rsidRDefault="00B565EA" w:rsidP="00B565EA">
      <w:pPr>
        <w:ind w:left="1" w:hanging="3"/>
        <w:jc w:val="center"/>
        <w:rPr>
          <w:color w:val="000000"/>
          <w:sz w:val="28"/>
          <w:szCs w:val="28"/>
        </w:rPr>
      </w:pPr>
    </w:p>
    <w:p w:rsidR="00B565EA" w:rsidRDefault="00B565EA" w:rsidP="00B565EA">
      <w:pPr>
        <w:spacing w:after="120"/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участия в конкурсе претендент представляет следующие документы:</w:t>
      </w:r>
    </w:p>
    <w:p w:rsidR="00B565EA" w:rsidRPr="0081546F" w:rsidRDefault="00B565EA" w:rsidP="00B565EA">
      <w:pPr>
        <w:widowControl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личное заявление на участие в конкурсе по установленному образцу</w:t>
      </w:r>
      <w:r w:rsidRPr="0081546F">
        <w:rPr>
          <w:sz w:val="24"/>
          <w:szCs w:val="24"/>
        </w:rPr>
        <w:t>;</w:t>
      </w:r>
    </w:p>
    <w:p w:rsidR="00B565EA" w:rsidRPr="0081546F" w:rsidRDefault="00B565EA" w:rsidP="00B565EA">
      <w:pPr>
        <w:widowControl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копию паспорта с предъявлением оригинала</w:t>
      </w:r>
      <w:r w:rsidRPr="0081546F">
        <w:rPr>
          <w:sz w:val="24"/>
          <w:szCs w:val="24"/>
        </w:rPr>
        <w:t>;</w:t>
      </w:r>
    </w:p>
    <w:p w:rsidR="00B565EA" w:rsidRDefault="00B565EA" w:rsidP="00B565EA">
      <w:pPr>
        <w:widowControl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B565EA" w:rsidRDefault="00B565EA" w:rsidP="00B565EA">
      <w:pPr>
        <w:widowControl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документы о профессиональном образовании, о присвоении ученой степени, ученого звания</w:t>
      </w:r>
      <w:r w:rsidRPr="0081546F">
        <w:rPr>
          <w:sz w:val="24"/>
          <w:szCs w:val="24"/>
        </w:rPr>
        <w:t>;</w:t>
      </w:r>
    </w:p>
    <w:p w:rsidR="00B565EA" w:rsidRPr="0081546F" w:rsidRDefault="00B565EA" w:rsidP="00B565EA">
      <w:pPr>
        <w:widowControl/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копию трудовой книжки или иные документы, подтверждающие служебную (трудовую) деятельность претендента, заверенные в установленном порядке;</w:t>
      </w:r>
    </w:p>
    <w:p w:rsidR="00B565EA" w:rsidRDefault="00B565EA" w:rsidP="00B565EA">
      <w:pPr>
        <w:widowControl/>
        <w:numPr>
          <w:ilvl w:val="0"/>
          <w:numId w:val="5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4"/>
          <w:szCs w:val="24"/>
        </w:rPr>
      </w:pPr>
      <w:r>
        <w:rPr>
          <w:sz w:val="24"/>
          <w:szCs w:val="24"/>
        </w:rPr>
        <w:t>копию документов воинского учета - для военнообязанных и лиц, подлежащих призыву на военную службу с предъявлением оригинала документа.</w:t>
      </w:r>
    </w:p>
    <w:p w:rsidR="00B565EA" w:rsidRPr="0081546F" w:rsidRDefault="00B565EA" w:rsidP="00B565EA">
      <w:pPr>
        <w:widowControl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в их приеме.</w:t>
      </w:r>
    </w:p>
    <w:p w:rsidR="00DC2124" w:rsidRDefault="00DC2124" w:rsidP="00B565EA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sectPr w:rsidR="00DC2124">
      <w:headerReference w:type="default" r:id="rId9"/>
      <w:headerReference w:type="first" r:id="rId10"/>
      <w:pgSz w:w="11906" w:h="16838"/>
      <w:pgMar w:top="743" w:right="567" w:bottom="397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16" w:rsidRDefault="00271E16" w:rsidP="00D353A5">
      <w:pPr>
        <w:spacing w:line="240" w:lineRule="auto"/>
        <w:ind w:left="0" w:hanging="2"/>
      </w:pPr>
      <w:r>
        <w:separator/>
      </w:r>
    </w:p>
  </w:endnote>
  <w:endnote w:type="continuationSeparator" w:id="0">
    <w:p w:rsidR="00271E16" w:rsidRDefault="00271E16" w:rsidP="00D353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16" w:rsidRDefault="00271E16" w:rsidP="00D353A5">
      <w:pPr>
        <w:spacing w:line="240" w:lineRule="auto"/>
        <w:ind w:left="0" w:hanging="2"/>
      </w:pPr>
      <w:r>
        <w:separator/>
      </w:r>
    </w:p>
  </w:footnote>
  <w:footnote w:type="continuationSeparator" w:id="0">
    <w:p w:rsidR="00271E16" w:rsidRDefault="00271E16" w:rsidP="00D353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24" w:rsidRDefault="002E59AE" w:rsidP="00D353A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2"/>
        <w:szCs w:val="22"/>
      </w:rPr>
    </w:pPr>
    <w:r>
      <w:rPr>
        <w:rFonts w:ascii="Calibri" w:eastAsia="Calibri" w:hAnsi="Calibri"/>
        <w:color w:val="000000"/>
        <w:sz w:val="22"/>
        <w:szCs w:val="22"/>
      </w:rPr>
      <w:fldChar w:fldCharType="begin"/>
    </w:r>
    <w:r>
      <w:rPr>
        <w:rFonts w:ascii="Calibri" w:eastAsia="Calibri" w:hAnsi="Calibri"/>
        <w:color w:val="000000"/>
        <w:sz w:val="22"/>
        <w:szCs w:val="22"/>
      </w:rPr>
      <w:instrText>PAGE</w:instrText>
    </w:r>
    <w:r>
      <w:rPr>
        <w:rFonts w:ascii="Calibri" w:eastAsia="Calibri" w:hAnsi="Calibri"/>
        <w:color w:val="000000"/>
        <w:sz w:val="22"/>
        <w:szCs w:val="22"/>
      </w:rPr>
      <w:fldChar w:fldCharType="separate"/>
    </w:r>
    <w:r w:rsidR="00D45747">
      <w:rPr>
        <w:rFonts w:ascii="Calibri" w:eastAsia="Calibri" w:hAnsi="Calibri"/>
        <w:noProof/>
        <w:color w:val="000000"/>
        <w:sz w:val="22"/>
        <w:szCs w:val="22"/>
      </w:rPr>
      <w:t>2</w:t>
    </w:r>
    <w:r>
      <w:rPr>
        <w:rFonts w:ascii="Calibri" w:eastAsia="Calibri" w:hAnsi="Calibri"/>
        <w:color w:val="000000"/>
        <w:sz w:val="22"/>
        <w:szCs w:val="22"/>
      </w:rPr>
      <w:fldChar w:fldCharType="end"/>
    </w:r>
  </w:p>
  <w:p w:rsidR="00DC2124" w:rsidRDefault="00DC2124" w:rsidP="00D353A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libri" w:eastAsia="Calibri" w:hAnsi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124" w:rsidRDefault="002E59AE" w:rsidP="00D353A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>Федеральное государственное бюджетное учреждение науки</w:t>
    </w:r>
  </w:p>
  <w:p w:rsidR="00DC2124" w:rsidRDefault="002E59AE" w:rsidP="00D353A5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1" w:hanging="3"/>
      <w:jc w:val="center"/>
      <w:rPr>
        <w:rFonts w:cs="Times New Roman"/>
        <w:color w:val="000000"/>
        <w:sz w:val="28"/>
        <w:szCs w:val="28"/>
      </w:rPr>
    </w:pPr>
    <w:r>
      <w:rPr>
        <w:rFonts w:cs="Times New Roman"/>
        <w:b/>
        <w:color w:val="000000"/>
        <w:sz w:val="28"/>
        <w:szCs w:val="28"/>
      </w:rPr>
      <w:t>Институт всеобщей истории Российской академии наук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C738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22EC6"/>
    <w:multiLevelType w:val="hybridMultilevel"/>
    <w:tmpl w:val="5E28C2E0"/>
    <w:lvl w:ilvl="0" w:tplc="AFC0EA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DD1CDE"/>
    <w:multiLevelType w:val="hybridMultilevel"/>
    <w:tmpl w:val="479EF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565D1"/>
    <w:multiLevelType w:val="multilevel"/>
    <w:tmpl w:val="95E635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6CC20E2A"/>
    <w:multiLevelType w:val="multilevel"/>
    <w:tmpl w:val="3ED01B5E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5092123"/>
    <w:multiLevelType w:val="multilevel"/>
    <w:tmpl w:val="C31ED9B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2124"/>
    <w:rsid w:val="000E0F75"/>
    <w:rsid w:val="00271E16"/>
    <w:rsid w:val="002E59AE"/>
    <w:rsid w:val="00A41416"/>
    <w:rsid w:val="00B565EA"/>
    <w:rsid w:val="00D353A5"/>
    <w:rsid w:val="00D45747"/>
    <w:rsid w:val="00D873F2"/>
    <w:rsid w:val="00D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36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a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qFormat/>
  </w:style>
  <w:style w:type="character" w:customStyle="1" w:styleId="ac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endnote text"/>
    <w:basedOn w:val="a"/>
    <w:qFormat/>
  </w:style>
  <w:style w:type="character" w:customStyle="1" w:styleId="af">
    <w:name w:val="Текст концевой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0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qFormat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qFormat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заголовок 1"/>
    <w:basedOn w:val="a"/>
    <w:next w:val="a"/>
    <w:pPr>
      <w:keepNext/>
      <w:jc w:val="center"/>
    </w:pPr>
    <w:rPr>
      <w:b/>
      <w:sz w:val="36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table" w:styleId="aa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qFormat/>
  </w:style>
  <w:style w:type="character" w:customStyle="1" w:styleId="ac">
    <w:name w:val="Текст сноски Знак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styleId="ad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endnote text"/>
    <w:basedOn w:val="a"/>
    <w:qFormat/>
  </w:style>
  <w:style w:type="character" w:customStyle="1" w:styleId="af">
    <w:name w:val="Текст концевой сноски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af0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zvdpnMMYxnn9OKXU94+fCllVSw==">AMUW2mWLY6m5YJqXqJD0Kdhdj49ZTk2PohATEzWAluf2I0YyiePc/tloxfLbex4PeouJYD2RVvafOcAkVJQRy9mjaERuo98qApaNTbjmzxPt08XDvtsn0+U=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Meijin</cp:lastModifiedBy>
  <cp:revision>5</cp:revision>
  <cp:lastPrinted>2023-01-20T11:23:00Z</cp:lastPrinted>
  <dcterms:created xsi:type="dcterms:W3CDTF">2023-01-20T09:24:00Z</dcterms:created>
  <dcterms:modified xsi:type="dcterms:W3CDTF">2023-01-20T11:24:00Z</dcterms:modified>
</cp:coreProperties>
</file>